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DA" w:rsidRPr="00183E24" w:rsidRDefault="00212DDA" w:rsidP="00212DDA">
      <w:pPr>
        <w:jc w:val="center"/>
        <w:rPr>
          <w:b/>
          <w:sz w:val="24"/>
          <w:szCs w:val="24"/>
          <w:lang w:val="bg-BG"/>
        </w:rPr>
      </w:pPr>
      <w:r w:rsidRPr="00183E24">
        <w:rPr>
          <w:b/>
          <w:sz w:val="24"/>
          <w:szCs w:val="24"/>
          <w:lang w:val="bg-BG"/>
        </w:rPr>
        <w:t>УКАЗАНИЯ ЗА ПОДГОТОВКА НА ОФЕРТАТА</w:t>
      </w:r>
    </w:p>
    <w:p w:rsidR="00212DDA" w:rsidRDefault="00212DDA" w:rsidP="00212DDA">
      <w:pPr>
        <w:rPr>
          <w:sz w:val="24"/>
          <w:szCs w:val="24"/>
          <w:lang w:val="en-US"/>
        </w:rPr>
      </w:pPr>
    </w:p>
    <w:p w:rsidR="00212DDA" w:rsidRDefault="00212DDA" w:rsidP="00212DDA">
      <w:pPr>
        <w:pStyle w:val="Heading3"/>
        <w:spacing w:line="240" w:lineRule="auto"/>
        <w:rPr>
          <w:sz w:val="22"/>
          <w:szCs w:val="22"/>
        </w:rPr>
      </w:pPr>
      <w:r>
        <w:rPr>
          <w:sz w:val="24"/>
          <w:szCs w:val="24"/>
          <w:lang w:val="en-US"/>
        </w:rPr>
        <w:tab/>
      </w:r>
      <w:r w:rsidRPr="00501CFA">
        <w:rPr>
          <w:sz w:val="22"/>
          <w:szCs w:val="22"/>
        </w:rPr>
        <w:t>УСЛОВИЯ ЗА УЧАСТИЕ</w:t>
      </w:r>
    </w:p>
    <w:p w:rsidR="00212DDA" w:rsidRDefault="00212DDA" w:rsidP="00212DDA">
      <w:pPr>
        <w:rPr>
          <w:lang w:val="bg-BG"/>
        </w:rPr>
      </w:pPr>
    </w:p>
    <w:p w:rsidR="00212DDA" w:rsidRDefault="00212DDA" w:rsidP="00212DDA">
      <w:pPr>
        <w:pStyle w:val="Title"/>
        <w:spacing w:before="120"/>
        <w:jc w:val="both"/>
        <w:rPr>
          <w:b w:val="0"/>
          <w:sz w:val="22"/>
          <w:szCs w:val="22"/>
        </w:rPr>
      </w:pPr>
      <w:r w:rsidRPr="00501CFA">
        <w:rPr>
          <w:b w:val="0"/>
          <w:sz w:val="22"/>
          <w:szCs w:val="22"/>
        </w:rPr>
        <w:t xml:space="preserve">1. </w:t>
      </w:r>
      <w:r>
        <w:rPr>
          <w:b w:val="0"/>
          <w:bCs/>
          <w:sz w:val="22"/>
          <w:szCs w:val="22"/>
        </w:rPr>
        <w:t>Участник</w:t>
      </w:r>
      <w:r w:rsidRPr="00501CFA">
        <w:rPr>
          <w:b w:val="0"/>
          <w:sz w:val="22"/>
          <w:szCs w:val="22"/>
        </w:rPr>
        <w:t xml:space="preserve"> в настоящата процедура за обществена поръчка може да бъде всяко българско и/или чуждестранно физическо или юридическо лице, както и техни обединения. Всеки от участниците в процедурата на настоящата обществена поръчка се представлява от своя представител по закон (управителя / управителите, др.) или от упълномощени </w:t>
      </w:r>
      <w:r w:rsidR="00B266B0">
        <w:rPr>
          <w:b w:val="0"/>
          <w:sz w:val="22"/>
          <w:szCs w:val="22"/>
        </w:rPr>
        <w:t>писмено лица</w:t>
      </w:r>
      <w:r w:rsidRPr="00501CFA">
        <w:rPr>
          <w:b w:val="0"/>
          <w:sz w:val="22"/>
          <w:szCs w:val="22"/>
        </w:rPr>
        <w:t>.</w:t>
      </w:r>
    </w:p>
    <w:p w:rsidR="00B82291" w:rsidRDefault="00B82291" w:rsidP="00B82291">
      <w:pPr>
        <w:rPr>
          <w:sz w:val="22"/>
          <w:szCs w:val="22"/>
          <w:lang w:val="bg-BG"/>
        </w:rPr>
      </w:pPr>
    </w:p>
    <w:p w:rsidR="00B82291" w:rsidRDefault="00B82291" w:rsidP="00B82291">
      <w:pPr>
        <w:jc w:val="both"/>
        <w:rPr>
          <w:sz w:val="22"/>
          <w:szCs w:val="22"/>
          <w:lang w:val="bg-BG"/>
        </w:rPr>
      </w:pPr>
      <w:r w:rsidRPr="00B82291">
        <w:rPr>
          <w:sz w:val="22"/>
          <w:szCs w:val="22"/>
          <w:lang w:val="bg-BG"/>
        </w:rPr>
        <w:t>Всеки участник в процедура за възлагане на обществена поръчка има право да представи само една оферта.</w:t>
      </w:r>
    </w:p>
    <w:p w:rsidR="00B82291" w:rsidRPr="00B82291" w:rsidRDefault="00B82291" w:rsidP="00B82291">
      <w:pPr>
        <w:jc w:val="both"/>
        <w:rPr>
          <w:sz w:val="22"/>
          <w:szCs w:val="22"/>
          <w:lang w:val="bg-BG"/>
        </w:rPr>
      </w:pPr>
    </w:p>
    <w:p w:rsidR="00B82291" w:rsidRDefault="00B82291" w:rsidP="00B82291">
      <w:pPr>
        <w:jc w:val="both"/>
        <w:rPr>
          <w:sz w:val="22"/>
          <w:szCs w:val="22"/>
          <w:lang w:val="bg-BG"/>
        </w:rPr>
      </w:pPr>
      <w:r w:rsidRPr="00B82291">
        <w:rPr>
          <w:sz w:val="22"/>
          <w:szCs w:val="22"/>
          <w:lang w:val="bg-BG"/>
        </w:rPr>
        <w:t xml:space="preserve"> Лице, което участва в обединение или е дало съгласие да бъде подизпълнител на друг кандидат или участник, не може да подава самостоятелно заявление за участие или оферта.</w:t>
      </w:r>
    </w:p>
    <w:p w:rsidR="00B82291" w:rsidRPr="00B82291" w:rsidRDefault="00B82291" w:rsidP="00B82291">
      <w:pPr>
        <w:jc w:val="both"/>
        <w:rPr>
          <w:sz w:val="22"/>
          <w:szCs w:val="22"/>
          <w:lang w:val="bg-BG"/>
        </w:rPr>
      </w:pPr>
    </w:p>
    <w:p w:rsidR="00B82291" w:rsidRDefault="00B82291" w:rsidP="00B82291">
      <w:pPr>
        <w:jc w:val="both"/>
        <w:rPr>
          <w:sz w:val="22"/>
          <w:szCs w:val="22"/>
          <w:lang w:val="bg-BG"/>
        </w:rPr>
      </w:pPr>
      <w:r w:rsidRPr="00B82291">
        <w:rPr>
          <w:sz w:val="22"/>
          <w:szCs w:val="22"/>
          <w:lang w:val="bg-BG"/>
        </w:rPr>
        <w:t>В процедура за възлагане на обществена поръчка едно физическо или юридическо лице може да участва само в едно обединение.</w:t>
      </w:r>
    </w:p>
    <w:p w:rsidR="00B82291" w:rsidRPr="00B82291" w:rsidRDefault="00B82291" w:rsidP="00B82291">
      <w:pPr>
        <w:jc w:val="both"/>
        <w:rPr>
          <w:sz w:val="22"/>
          <w:szCs w:val="22"/>
          <w:lang w:val="bg-BG"/>
        </w:rPr>
      </w:pPr>
    </w:p>
    <w:p w:rsidR="00B82291" w:rsidRPr="00B82291" w:rsidRDefault="00B82291" w:rsidP="00B82291">
      <w:pPr>
        <w:jc w:val="both"/>
        <w:rPr>
          <w:sz w:val="22"/>
          <w:szCs w:val="22"/>
          <w:lang w:val="bg-BG"/>
        </w:rPr>
      </w:pPr>
      <w:r w:rsidRPr="00B82291">
        <w:rPr>
          <w:sz w:val="22"/>
          <w:szCs w:val="22"/>
          <w:lang w:val="bg-BG"/>
        </w:rPr>
        <w:t>Свързани лица не могат да бъдат самостоятелни кандидати или участници в една и съща процедура.</w:t>
      </w:r>
    </w:p>
    <w:p w:rsidR="00B82291" w:rsidRDefault="00B82291" w:rsidP="00212DDA">
      <w:pPr>
        <w:pStyle w:val="Title"/>
        <w:spacing w:before="120"/>
        <w:jc w:val="both"/>
        <w:rPr>
          <w:b w:val="0"/>
          <w:sz w:val="22"/>
          <w:szCs w:val="22"/>
        </w:rPr>
      </w:pPr>
    </w:p>
    <w:p w:rsidR="00325E88" w:rsidRPr="00481B6C" w:rsidRDefault="00212DDA" w:rsidP="00481B6C">
      <w:pPr>
        <w:jc w:val="both"/>
        <w:rPr>
          <w:sz w:val="22"/>
          <w:szCs w:val="22"/>
          <w:lang w:val="bg-BG"/>
        </w:rPr>
      </w:pPr>
      <w:r w:rsidRPr="00501CFA">
        <w:rPr>
          <w:sz w:val="22"/>
          <w:szCs w:val="22"/>
        </w:rPr>
        <w:t xml:space="preserve">2. </w:t>
      </w:r>
      <w:r w:rsidR="00325E88">
        <w:rPr>
          <w:sz w:val="22"/>
          <w:szCs w:val="22"/>
        </w:rPr>
        <w:t xml:space="preserve">Участниците трябва да отговарят на условията, посочени в чл. </w:t>
      </w:r>
      <w:proofErr w:type="gramStart"/>
      <w:r w:rsidR="00325E88" w:rsidRPr="00325E88">
        <w:rPr>
          <w:sz w:val="22"/>
          <w:szCs w:val="22"/>
        </w:rPr>
        <w:t>54, ал.</w:t>
      </w:r>
      <w:proofErr w:type="gramEnd"/>
      <w:r w:rsidR="00325E88" w:rsidRPr="00325E88">
        <w:rPr>
          <w:sz w:val="22"/>
          <w:szCs w:val="22"/>
        </w:rPr>
        <w:t xml:space="preserve"> 1, т. 1 - 5 и 7 </w:t>
      </w:r>
      <w:r w:rsidR="00325E88">
        <w:rPr>
          <w:sz w:val="22"/>
          <w:szCs w:val="22"/>
        </w:rPr>
        <w:t xml:space="preserve">от </w:t>
      </w:r>
      <w:r w:rsidR="00325E88" w:rsidRPr="00325E88">
        <w:rPr>
          <w:sz w:val="22"/>
          <w:szCs w:val="22"/>
        </w:rPr>
        <w:t>ЗО</w:t>
      </w:r>
      <w:r w:rsidR="00325E88">
        <w:rPr>
          <w:sz w:val="22"/>
          <w:szCs w:val="22"/>
        </w:rPr>
        <w:t xml:space="preserve">П, както и да не свързани лица с други участници, подали оферти за изпълнение на поръчката, както и на </w:t>
      </w:r>
      <w:r w:rsidR="00481B6C">
        <w:rPr>
          <w:sz w:val="22"/>
          <w:szCs w:val="22"/>
          <w:lang w:val="bg-BG"/>
        </w:rPr>
        <w:t xml:space="preserve">условията по </w:t>
      </w:r>
      <w:r w:rsidR="00325E88">
        <w:rPr>
          <w:sz w:val="22"/>
          <w:szCs w:val="22"/>
        </w:rPr>
        <w:t xml:space="preserve">чл. </w:t>
      </w:r>
      <w:proofErr w:type="gramStart"/>
      <w:r w:rsidR="00325E88">
        <w:rPr>
          <w:sz w:val="22"/>
          <w:szCs w:val="22"/>
        </w:rPr>
        <w:t>3</w:t>
      </w:r>
      <w:r w:rsidR="00325E88">
        <w:rPr>
          <w:sz w:val="22"/>
          <w:szCs w:val="22"/>
          <w:lang w:val="bg-BG"/>
        </w:rPr>
        <w:t xml:space="preserve">, т. </w:t>
      </w:r>
      <w:r w:rsidR="00325E88" w:rsidRPr="00481B6C">
        <w:rPr>
          <w:sz w:val="22"/>
          <w:szCs w:val="22"/>
          <w:lang w:val="bg-BG"/>
        </w:rPr>
        <w:t>8, във връзка с чл.</w:t>
      </w:r>
      <w:proofErr w:type="gramEnd"/>
      <w:r w:rsidR="00325E88" w:rsidRPr="00481B6C">
        <w:rPr>
          <w:sz w:val="22"/>
          <w:szCs w:val="22"/>
          <w:lang w:val="bg-BG"/>
        </w:rPr>
        <w:t xml:space="preserve">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707A21">
        <w:rPr>
          <w:sz w:val="22"/>
          <w:szCs w:val="22"/>
          <w:lang w:val="bg-BG"/>
        </w:rPr>
        <w:t xml:space="preserve"> Ако участникът е обединение от физически и/или юридически лица, всеки участник в обединението трябва да отговаря на изискванията по предходното изречение.</w:t>
      </w:r>
    </w:p>
    <w:p w:rsidR="00325E88" w:rsidRPr="00481B6C" w:rsidRDefault="00325E88" w:rsidP="00481B6C">
      <w:pPr>
        <w:jc w:val="both"/>
        <w:rPr>
          <w:sz w:val="22"/>
          <w:szCs w:val="22"/>
          <w:lang w:val="bg-BG"/>
        </w:rPr>
      </w:pPr>
    </w:p>
    <w:p w:rsidR="00325E88" w:rsidRPr="00481B6C" w:rsidRDefault="00325E88" w:rsidP="00481B6C">
      <w:pPr>
        <w:jc w:val="both"/>
        <w:rPr>
          <w:sz w:val="22"/>
          <w:szCs w:val="22"/>
          <w:lang w:val="bg-BG"/>
        </w:rPr>
      </w:pPr>
      <w:r w:rsidRPr="00481B6C">
        <w:rPr>
          <w:sz w:val="22"/>
          <w:szCs w:val="22"/>
          <w:lang w:val="bg-BG"/>
        </w:rPr>
        <w:t xml:space="preserve">За целта, участникът подава </w:t>
      </w:r>
      <w:r w:rsidR="00481B6C" w:rsidRPr="00481B6C">
        <w:rPr>
          <w:sz w:val="22"/>
          <w:szCs w:val="22"/>
          <w:lang w:val="bg-BG"/>
        </w:rPr>
        <w:t xml:space="preserve">към офертата </w:t>
      </w:r>
      <w:r w:rsidRPr="00481B6C">
        <w:rPr>
          <w:sz w:val="22"/>
          <w:szCs w:val="22"/>
          <w:lang w:val="bg-BG"/>
        </w:rPr>
        <w:t>съответни декларации по образец</w:t>
      </w:r>
      <w:r w:rsidR="00481B6C">
        <w:rPr>
          <w:sz w:val="22"/>
          <w:szCs w:val="22"/>
          <w:lang w:val="bg-BG"/>
        </w:rPr>
        <w:t xml:space="preserve"> – приложения с номера: № 4, № 5, № 6, № 7</w:t>
      </w:r>
      <w:r w:rsidRPr="00481B6C">
        <w:rPr>
          <w:sz w:val="22"/>
          <w:szCs w:val="22"/>
          <w:lang w:val="bg-BG"/>
        </w:rPr>
        <w:t xml:space="preserve">, но ако бъде определен за изпълнител на поръчката, ще трябва преди сключването на договора да представи документи по чл. 58, ал. 1, т. 1 и 2 от ЗОП. </w:t>
      </w:r>
      <w:r w:rsidR="00707A21">
        <w:rPr>
          <w:sz w:val="22"/>
          <w:szCs w:val="22"/>
          <w:lang w:val="bg-BG"/>
        </w:rPr>
        <w:t>Ако участникът е обединение, всеки от участващите в обединението лица трябва да представи документите по предходното изречение.</w:t>
      </w:r>
    </w:p>
    <w:p w:rsidR="00325E88" w:rsidRPr="00481B6C" w:rsidRDefault="00325E88" w:rsidP="00481B6C">
      <w:pPr>
        <w:jc w:val="both"/>
        <w:rPr>
          <w:sz w:val="22"/>
          <w:szCs w:val="22"/>
          <w:lang w:val="bg-BG"/>
        </w:rPr>
      </w:pPr>
    </w:p>
    <w:p w:rsidR="00325E88" w:rsidRPr="00481B6C" w:rsidRDefault="00325E88" w:rsidP="00481B6C">
      <w:pPr>
        <w:jc w:val="both"/>
        <w:rPr>
          <w:sz w:val="22"/>
          <w:szCs w:val="22"/>
          <w:lang w:val="bg-BG"/>
        </w:rPr>
      </w:pPr>
      <w:r w:rsidRPr="00481B6C">
        <w:rPr>
          <w:sz w:val="22"/>
          <w:szCs w:val="22"/>
          <w:lang w:val="bg-BG"/>
        </w:rPr>
        <w:t>Също така, участникът преди сключване на договора трябва да внесе / учреди / представи гаранция за изпълнение на договора, в размер на 5 % от неговата обща стойност без ДДС (прогнозна, определена с цел определяне левовата равностойност на гаранцията), съгласно чл. 111 от ЗОП. Подробностите са посочени по-нататък в настоящите указания и в проекта на договора.</w:t>
      </w:r>
    </w:p>
    <w:p w:rsidR="00325E88" w:rsidRPr="00481B6C" w:rsidRDefault="00325E88" w:rsidP="00481B6C">
      <w:pPr>
        <w:pStyle w:val="Title"/>
        <w:tabs>
          <w:tab w:val="num" w:pos="2520"/>
        </w:tabs>
        <w:spacing w:before="120"/>
        <w:jc w:val="both"/>
        <w:rPr>
          <w:b w:val="0"/>
          <w:sz w:val="22"/>
          <w:szCs w:val="22"/>
        </w:rPr>
      </w:pPr>
    </w:p>
    <w:p w:rsidR="00325E88" w:rsidRPr="00481B6C" w:rsidRDefault="00325E88" w:rsidP="00481B6C">
      <w:pPr>
        <w:pStyle w:val="Title"/>
        <w:tabs>
          <w:tab w:val="num" w:pos="2520"/>
        </w:tabs>
        <w:spacing w:before="120"/>
        <w:jc w:val="both"/>
        <w:rPr>
          <w:b w:val="0"/>
          <w:sz w:val="22"/>
          <w:szCs w:val="22"/>
        </w:rPr>
      </w:pPr>
      <w:r w:rsidRPr="00481B6C">
        <w:rPr>
          <w:b w:val="0"/>
          <w:sz w:val="22"/>
          <w:szCs w:val="22"/>
        </w:rPr>
        <w:t xml:space="preserve">Декларацията за липсата на обстоятелствата по чл. 54, ал. 1, т. 1, 2 и 7 ЗОП </w:t>
      </w:r>
      <w:r w:rsidR="00481B6C">
        <w:rPr>
          <w:b w:val="0"/>
          <w:sz w:val="22"/>
          <w:szCs w:val="22"/>
        </w:rPr>
        <w:t xml:space="preserve">– образец приложение № 4, </w:t>
      </w:r>
      <w:r w:rsidRPr="00481B6C">
        <w:rPr>
          <w:b w:val="0"/>
          <w:sz w:val="22"/>
          <w:szCs w:val="22"/>
        </w:rPr>
        <w:t xml:space="preserve">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w:t>
      </w:r>
      <w:r w:rsidR="00481B6C">
        <w:rPr>
          <w:b w:val="0"/>
          <w:sz w:val="22"/>
          <w:szCs w:val="22"/>
        </w:rPr>
        <w:t xml:space="preserve">– образец приложение № 5, </w:t>
      </w:r>
      <w:r w:rsidRPr="00481B6C">
        <w:rPr>
          <w:b w:val="0"/>
          <w:sz w:val="22"/>
          <w:szCs w:val="22"/>
        </w:rPr>
        <w:t>се подписва от лицето, което може самостоятелно да го представлява.</w:t>
      </w:r>
    </w:p>
    <w:p w:rsidR="00325E88" w:rsidRPr="00481B6C" w:rsidRDefault="00325E88" w:rsidP="00481B6C">
      <w:pPr>
        <w:pStyle w:val="Title"/>
        <w:tabs>
          <w:tab w:val="num" w:pos="2520"/>
        </w:tabs>
        <w:spacing w:before="120"/>
        <w:jc w:val="both"/>
        <w:rPr>
          <w:b w:val="0"/>
          <w:sz w:val="22"/>
          <w:szCs w:val="22"/>
        </w:rPr>
      </w:pPr>
    </w:p>
    <w:p w:rsidR="00212DDA" w:rsidRPr="00481B6C" w:rsidRDefault="00325E88" w:rsidP="00481B6C">
      <w:pPr>
        <w:pStyle w:val="Title"/>
        <w:tabs>
          <w:tab w:val="num" w:pos="2520"/>
        </w:tabs>
        <w:spacing w:before="120"/>
        <w:jc w:val="both"/>
        <w:rPr>
          <w:b w:val="0"/>
          <w:sz w:val="22"/>
          <w:szCs w:val="22"/>
        </w:rPr>
      </w:pPr>
      <w:r w:rsidRPr="00481B6C">
        <w:rPr>
          <w:b w:val="0"/>
          <w:sz w:val="22"/>
          <w:szCs w:val="22"/>
        </w:rPr>
        <w:t>При неотговаряне на горепосочените условия или при непредставяне на необходим документ, възложителят няма да сключи договор с участникът, определен на първо (а така също и на единствено) място.</w:t>
      </w:r>
      <w:r w:rsidR="00481B6C">
        <w:rPr>
          <w:b w:val="0"/>
          <w:sz w:val="22"/>
          <w:szCs w:val="22"/>
        </w:rPr>
        <w:t xml:space="preserve"> Същото важи и за участникът, класиран на второ място.</w:t>
      </w:r>
    </w:p>
    <w:p w:rsidR="00212DDA" w:rsidRPr="00481B6C" w:rsidRDefault="00212DDA" w:rsidP="00212DDA">
      <w:pPr>
        <w:pStyle w:val="Title"/>
        <w:tabs>
          <w:tab w:val="num" w:pos="2520"/>
        </w:tabs>
        <w:spacing w:before="120"/>
        <w:jc w:val="both"/>
        <w:rPr>
          <w:b w:val="0"/>
          <w:sz w:val="22"/>
          <w:szCs w:val="22"/>
        </w:rPr>
      </w:pPr>
    </w:p>
    <w:p w:rsidR="00212DDA" w:rsidRPr="00183E24" w:rsidRDefault="00212DDA" w:rsidP="00212DDA">
      <w:pPr>
        <w:pStyle w:val="BodyTextIndent"/>
        <w:spacing w:after="240"/>
        <w:jc w:val="center"/>
        <w:rPr>
          <w:b/>
          <w:sz w:val="22"/>
          <w:szCs w:val="22"/>
          <w:lang w:val="bg-BG"/>
        </w:rPr>
      </w:pPr>
      <w:r w:rsidRPr="00501CFA">
        <w:rPr>
          <w:b/>
          <w:sz w:val="22"/>
          <w:szCs w:val="22"/>
        </w:rPr>
        <w:lastRenderedPageBreak/>
        <w:t xml:space="preserve">ПОДГОТОВКА И ПОДАВАНЕ НА </w:t>
      </w:r>
      <w:r>
        <w:rPr>
          <w:b/>
          <w:sz w:val="22"/>
          <w:szCs w:val="22"/>
          <w:lang w:val="bg-BG"/>
        </w:rPr>
        <w:t>ОФЕРТА</w:t>
      </w:r>
    </w:p>
    <w:p w:rsidR="00212DDA" w:rsidRPr="00501CFA" w:rsidRDefault="00212DDA" w:rsidP="00212DDA">
      <w:pPr>
        <w:spacing w:after="120"/>
        <w:jc w:val="both"/>
        <w:rPr>
          <w:sz w:val="22"/>
          <w:szCs w:val="22"/>
        </w:rPr>
      </w:pPr>
      <w:r w:rsidRPr="00501CFA">
        <w:rPr>
          <w:sz w:val="22"/>
          <w:szCs w:val="22"/>
        </w:rPr>
        <w:tab/>
      </w:r>
      <w:r>
        <w:rPr>
          <w:sz w:val="22"/>
          <w:szCs w:val="22"/>
          <w:lang w:val="bg-BG"/>
        </w:rPr>
        <w:t>3</w:t>
      </w:r>
      <w:r w:rsidRPr="00501CFA">
        <w:rPr>
          <w:sz w:val="22"/>
          <w:szCs w:val="22"/>
        </w:rPr>
        <w:t>.</w:t>
      </w:r>
      <w:r w:rsidRPr="00501CFA">
        <w:rPr>
          <w:b/>
          <w:i/>
          <w:sz w:val="22"/>
          <w:szCs w:val="22"/>
        </w:rPr>
        <w:t xml:space="preserve"> </w:t>
      </w:r>
      <w:proofErr w:type="gramStart"/>
      <w:r w:rsidRPr="00501CFA">
        <w:rPr>
          <w:sz w:val="22"/>
          <w:szCs w:val="22"/>
        </w:rPr>
        <w:t xml:space="preserve">Възложителят </w:t>
      </w:r>
      <w:r w:rsidR="00325E88">
        <w:rPr>
          <w:sz w:val="22"/>
          <w:szCs w:val="22"/>
          <w:lang w:val="bg-BG"/>
        </w:rPr>
        <w:t xml:space="preserve">събира оферти по реда на </w:t>
      </w:r>
      <w:r>
        <w:rPr>
          <w:sz w:val="22"/>
          <w:szCs w:val="22"/>
          <w:lang w:val="bg-BG"/>
        </w:rPr>
        <w:t>глава</w:t>
      </w:r>
      <w:r w:rsidR="00325E88">
        <w:rPr>
          <w:sz w:val="22"/>
          <w:szCs w:val="22"/>
          <w:lang w:val="bg-BG"/>
        </w:rPr>
        <w:t xml:space="preserve"> двадесет и шеста о</w:t>
      </w:r>
      <w:r>
        <w:rPr>
          <w:sz w:val="22"/>
          <w:szCs w:val="22"/>
          <w:lang w:val="bg-BG"/>
        </w:rPr>
        <w:t>т ЗОП</w:t>
      </w:r>
      <w:r w:rsidRPr="00501CFA">
        <w:rPr>
          <w:sz w:val="22"/>
          <w:szCs w:val="22"/>
        </w:rPr>
        <w:t xml:space="preserve"> с цел да определи </w:t>
      </w:r>
      <w:r>
        <w:rPr>
          <w:sz w:val="22"/>
          <w:szCs w:val="22"/>
          <w:lang w:val="bg-BG"/>
        </w:rPr>
        <w:t>изпълнител, притежаващ необходимите възможности, съгласно нормативните изисквания за този вид доставки на храни, за изпълнението на поръчката при най-изгодни за възложителя условия</w:t>
      </w:r>
      <w:r w:rsidRPr="00501CFA">
        <w:rPr>
          <w:sz w:val="22"/>
          <w:szCs w:val="22"/>
        </w:rPr>
        <w:t>.</w:t>
      </w:r>
      <w:proofErr w:type="gramEnd"/>
    </w:p>
    <w:p w:rsidR="00212DDA" w:rsidRPr="00481B6C" w:rsidRDefault="00212DDA" w:rsidP="00212DDA">
      <w:pPr>
        <w:spacing w:after="120"/>
        <w:jc w:val="both"/>
        <w:rPr>
          <w:sz w:val="22"/>
          <w:szCs w:val="22"/>
          <w:lang w:val="bg-BG"/>
        </w:rPr>
      </w:pPr>
      <w:r w:rsidRPr="00501CFA">
        <w:rPr>
          <w:sz w:val="22"/>
          <w:szCs w:val="22"/>
        </w:rPr>
        <w:tab/>
      </w:r>
      <w:r w:rsidRPr="00481B6C">
        <w:rPr>
          <w:sz w:val="22"/>
          <w:szCs w:val="22"/>
          <w:lang w:val="bg-BG"/>
        </w:rPr>
        <w:t>4</w:t>
      </w:r>
      <w:r w:rsidRPr="00481B6C">
        <w:rPr>
          <w:sz w:val="22"/>
          <w:szCs w:val="22"/>
        </w:rPr>
        <w:t xml:space="preserve">. </w:t>
      </w:r>
      <w:proofErr w:type="gramStart"/>
      <w:r w:rsidRPr="00481B6C">
        <w:rPr>
          <w:sz w:val="22"/>
          <w:szCs w:val="22"/>
        </w:rPr>
        <w:t xml:space="preserve">Всеки </w:t>
      </w:r>
      <w:r w:rsidRPr="00481B6C">
        <w:rPr>
          <w:sz w:val="22"/>
          <w:szCs w:val="22"/>
          <w:lang w:val="bg-BG"/>
        </w:rPr>
        <w:t>участник</w:t>
      </w:r>
      <w:r w:rsidRPr="00481B6C">
        <w:rPr>
          <w:sz w:val="22"/>
          <w:szCs w:val="22"/>
        </w:rPr>
        <w:t xml:space="preserve"> има право да представи само едн</w:t>
      </w:r>
      <w:r w:rsidRPr="00481B6C">
        <w:rPr>
          <w:sz w:val="22"/>
          <w:szCs w:val="22"/>
          <w:lang w:val="bg-BG"/>
        </w:rPr>
        <w:t>а оферта</w:t>
      </w:r>
      <w:r w:rsidRPr="00481B6C">
        <w:rPr>
          <w:sz w:val="22"/>
          <w:szCs w:val="22"/>
        </w:rPr>
        <w:t>.</w:t>
      </w:r>
      <w:proofErr w:type="gramEnd"/>
      <w:r w:rsidRPr="00481B6C">
        <w:rPr>
          <w:sz w:val="22"/>
          <w:szCs w:val="22"/>
          <w:lang w:val="bg-BG"/>
        </w:rPr>
        <w:t xml:space="preserve"> При подаване на офертата участникът може да посочи коя част от нея има конфиденциален характер</w:t>
      </w:r>
      <w:r w:rsidR="00481B6C" w:rsidRPr="00481B6C">
        <w:rPr>
          <w:sz w:val="22"/>
          <w:szCs w:val="22"/>
          <w:lang w:val="bg-BG"/>
        </w:rPr>
        <w:t>, представляваща търговска тайна,</w:t>
      </w:r>
      <w:r w:rsidRPr="00481B6C">
        <w:rPr>
          <w:sz w:val="22"/>
          <w:szCs w:val="22"/>
          <w:lang w:val="bg-BG"/>
        </w:rPr>
        <w:t xml:space="preserve"> и да изисква от възложителя да не я разкрива. Посочването става в декларация за конфиденциалност в свободен текст, приложена към офертата. Декларацията за конфиденциалност трябва да изхожда от представител на участника по закон или по пълномощие.  </w:t>
      </w:r>
    </w:p>
    <w:p w:rsidR="00212DDA" w:rsidRPr="00501CFA" w:rsidRDefault="00212DDA" w:rsidP="00212DDA">
      <w:pPr>
        <w:pStyle w:val="BodyText"/>
        <w:spacing w:after="120"/>
        <w:rPr>
          <w:sz w:val="22"/>
          <w:szCs w:val="22"/>
        </w:rPr>
      </w:pPr>
      <w:r w:rsidRPr="00501CFA">
        <w:rPr>
          <w:sz w:val="22"/>
          <w:szCs w:val="22"/>
        </w:rPr>
        <w:tab/>
      </w:r>
      <w:r>
        <w:rPr>
          <w:sz w:val="22"/>
          <w:szCs w:val="22"/>
        </w:rPr>
        <w:t>5</w:t>
      </w:r>
      <w:r w:rsidRPr="00501CFA">
        <w:rPr>
          <w:sz w:val="22"/>
          <w:szCs w:val="22"/>
        </w:rPr>
        <w:t xml:space="preserve">. При подготовката на </w:t>
      </w:r>
      <w:r>
        <w:rPr>
          <w:sz w:val="22"/>
          <w:szCs w:val="22"/>
        </w:rPr>
        <w:t>офертата</w:t>
      </w:r>
      <w:r w:rsidRPr="00501CFA">
        <w:rPr>
          <w:sz w:val="22"/>
          <w:szCs w:val="22"/>
        </w:rPr>
        <w:t xml:space="preserve"> всеки </w:t>
      </w:r>
      <w:r>
        <w:rPr>
          <w:sz w:val="22"/>
          <w:szCs w:val="22"/>
        </w:rPr>
        <w:t>участник</w:t>
      </w:r>
      <w:r w:rsidRPr="00501CFA">
        <w:rPr>
          <w:sz w:val="22"/>
          <w:szCs w:val="22"/>
        </w:rPr>
        <w:t xml:space="preserve"> трябва да се придържа точно към условията, обявени от Възложителя.</w:t>
      </w:r>
    </w:p>
    <w:p w:rsidR="00212DDA" w:rsidRPr="00501CFA" w:rsidRDefault="00212DDA" w:rsidP="00212DDA">
      <w:pPr>
        <w:pStyle w:val="BodyText"/>
        <w:spacing w:after="120"/>
        <w:rPr>
          <w:sz w:val="22"/>
          <w:szCs w:val="22"/>
        </w:rPr>
      </w:pPr>
      <w:r w:rsidRPr="00501CFA">
        <w:rPr>
          <w:sz w:val="22"/>
          <w:szCs w:val="22"/>
        </w:rPr>
        <w:t xml:space="preserve">            </w:t>
      </w:r>
      <w:r>
        <w:rPr>
          <w:sz w:val="22"/>
          <w:szCs w:val="22"/>
        </w:rPr>
        <w:t>6.</w:t>
      </w:r>
      <w:r w:rsidRPr="00501CFA">
        <w:rPr>
          <w:sz w:val="22"/>
          <w:szCs w:val="22"/>
        </w:rPr>
        <w:t>1.</w:t>
      </w:r>
      <w:r>
        <w:rPr>
          <w:sz w:val="22"/>
          <w:szCs w:val="22"/>
        </w:rPr>
        <w:t xml:space="preserve"> </w:t>
      </w:r>
      <w:r w:rsidRPr="00501CFA">
        <w:rPr>
          <w:sz w:val="22"/>
          <w:szCs w:val="22"/>
        </w:rPr>
        <w:t xml:space="preserve">Всички </w:t>
      </w:r>
      <w:r w:rsidR="00325E88">
        <w:rPr>
          <w:sz w:val="22"/>
          <w:szCs w:val="22"/>
        </w:rPr>
        <w:t xml:space="preserve">копия на </w:t>
      </w:r>
      <w:r w:rsidRPr="00501CFA">
        <w:rPr>
          <w:sz w:val="22"/>
          <w:szCs w:val="22"/>
        </w:rPr>
        <w:t>документи трябва да са:</w:t>
      </w:r>
    </w:p>
    <w:p w:rsidR="00212DDA" w:rsidRPr="00501CFA" w:rsidRDefault="00212DDA" w:rsidP="00212DDA">
      <w:pPr>
        <w:pStyle w:val="BodyText"/>
        <w:spacing w:after="120"/>
        <w:rPr>
          <w:sz w:val="22"/>
          <w:szCs w:val="22"/>
        </w:rPr>
      </w:pPr>
      <w:r w:rsidRPr="00501CFA">
        <w:rPr>
          <w:sz w:val="22"/>
          <w:szCs w:val="22"/>
        </w:rPr>
        <w:t xml:space="preserve">             </w:t>
      </w:r>
      <w:r>
        <w:rPr>
          <w:sz w:val="22"/>
          <w:szCs w:val="22"/>
        </w:rPr>
        <w:t>6</w:t>
      </w:r>
      <w:r w:rsidRPr="00501CFA">
        <w:rPr>
          <w:sz w:val="22"/>
          <w:szCs w:val="22"/>
        </w:rPr>
        <w:t>.1.1. Заверени с гриф „Вярно с оригинала”, подпис на лицето/та, представляващ/и участника и свеж печат.</w:t>
      </w:r>
    </w:p>
    <w:p w:rsidR="00212DDA" w:rsidRPr="00501CFA" w:rsidRDefault="00212DDA" w:rsidP="00212DDA">
      <w:pPr>
        <w:pStyle w:val="BodyText"/>
        <w:spacing w:after="120"/>
        <w:rPr>
          <w:sz w:val="22"/>
          <w:szCs w:val="22"/>
        </w:rPr>
      </w:pPr>
      <w:r w:rsidRPr="00501CFA">
        <w:rPr>
          <w:sz w:val="22"/>
          <w:szCs w:val="22"/>
        </w:rPr>
        <w:t xml:space="preserve">             </w:t>
      </w:r>
      <w:r>
        <w:rPr>
          <w:sz w:val="22"/>
          <w:szCs w:val="22"/>
        </w:rPr>
        <w:t>6</w:t>
      </w:r>
      <w:r w:rsidRPr="00501CFA">
        <w:rPr>
          <w:sz w:val="22"/>
          <w:szCs w:val="22"/>
        </w:rPr>
        <w:t xml:space="preserve">.1.2. Всички документи свързани с </w:t>
      </w:r>
      <w:r>
        <w:rPr>
          <w:sz w:val="22"/>
          <w:szCs w:val="22"/>
        </w:rPr>
        <w:t>офертата</w:t>
      </w:r>
      <w:r w:rsidRPr="00501CFA">
        <w:rPr>
          <w:sz w:val="22"/>
          <w:szCs w:val="22"/>
        </w:rPr>
        <w:t xml:space="preserve"> трябва да бъдат на български език</w:t>
      </w:r>
      <w:r>
        <w:rPr>
          <w:sz w:val="22"/>
          <w:szCs w:val="22"/>
        </w:rPr>
        <w:t xml:space="preserve">, а официални документи, издадени от орган на власт съобразно тяхната компетентност трябва да бъдат </w:t>
      </w:r>
      <w:r w:rsidRPr="00501CFA">
        <w:rPr>
          <w:sz w:val="22"/>
          <w:szCs w:val="22"/>
        </w:rPr>
        <w:t>в официален превод на български език.</w:t>
      </w:r>
    </w:p>
    <w:p w:rsidR="00212DDA" w:rsidRPr="00501CFA" w:rsidRDefault="00212DDA" w:rsidP="00212DDA">
      <w:pPr>
        <w:pStyle w:val="BodyText"/>
        <w:spacing w:after="120"/>
        <w:rPr>
          <w:i/>
          <w:sz w:val="22"/>
          <w:szCs w:val="22"/>
        </w:rPr>
      </w:pPr>
      <w:r w:rsidRPr="00501CFA">
        <w:rPr>
          <w:i/>
          <w:sz w:val="22"/>
          <w:szCs w:val="22"/>
        </w:rPr>
        <w:t>* Под официален превод се има предвид превод извършен от заклет преводач на бланката на агенция за преводи и заверена от същата с подпис и печат.</w:t>
      </w:r>
    </w:p>
    <w:p w:rsidR="00212DDA" w:rsidRPr="00501CFA" w:rsidRDefault="00212DDA" w:rsidP="00212DDA">
      <w:pPr>
        <w:pStyle w:val="BodyText"/>
        <w:spacing w:after="120"/>
        <w:rPr>
          <w:sz w:val="22"/>
          <w:szCs w:val="22"/>
        </w:rPr>
      </w:pPr>
      <w:r w:rsidRPr="00501CFA">
        <w:rPr>
          <w:sz w:val="22"/>
          <w:szCs w:val="22"/>
        </w:rPr>
        <w:t xml:space="preserve">            </w:t>
      </w:r>
      <w:r>
        <w:rPr>
          <w:sz w:val="22"/>
          <w:szCs w:val="22"/>
        </w:rPr>
        <w:t>6</w:t>
      </w:r>
      <w:r w:rsidRPr="00501CFA">
        <w:rPr>
          <w:sz w:val="22"/>
          <w:szCs w:val="22"/>
        </w:rPr>
        <w:t>.1.3.</w:t>
      </w:r>
      <w:r>
        <w:rPr>
          <w:sz w:val="22"/>
          <w:szCs w:val="22"/>
        </w:rPr>
        <w:t xml:space="preserve"> </w:t>
      </w:r>
      <w:r w:rsidRPr="00501CFA">
        <w:rPr>
          <w:sz w:val="22"/>
          <w:szCs w:val="22"/>
        </w:rPr>
        <w:t xml:space="preserve">Ако </w:t>
      </w:r>
      <w:r>
        <w:rPr>
          <w:sz w:val="22"/>
          <w:szCs w:val="22"/>
        </w:rPr>
        <w:t>към офертата</w:t>
      </w:r>
      <w:r w:rsidRPr="00501CFA">
        <w:rPr>
          <w:sz w:val="22"/>
          <w:szCs w:val="22"/>
        </w:rPr>
        <w:t xml:space="preserve"> са включени документи, референции или сертификати на чужд език, същите трябва да са придружени от </w:t>
      </w:r>
      <w:r w:rsidRPr="00501CFA">
        <w:rPr>
          <w:b/>
          <w:sz w:val="22"/>
          <w:szCs w:val="22"/>
        </w:rPr>
        <w:t>официален превод</w:t>
      </w:r>
      <w:r w:rsidRPr="00501CFA">
        <w:rPr>
          <w:sz w:val="22"/>
          <w:szCs w:val="22"/>
        </w:rPr>
        <w:t xml:space="preserve"> на български език.</w:t>
      </w:r>
    </w:p>
    <w:p w:rsidR="00212DDA" w:rsidRDefault="00212DDA" w:rsidP="00212DDA">
      <w:pPr>
        <w:pStyle w:val="BodyText"/>
        <w:spacing w:after="120"/>
        <w:rPr>
          <w:sz w:val="22"/>
          <w:szCs w:val="22"/>
        </w:rPr>
      </w:pPr>
      <w:r w:rsidRPr="00501CFA">
        <w:rPr>
          <w:sz w:val="22"/>
          <w:szCs w:val="22"/>
        </w:rPr>
        <w:tab/>
      </w:r>
      <w:r>
        <w:rPr>
          <w:iCs/>
          <w:sz w:val="22"/>
          <w:szCs w:val="22"/>
        </w:rPr>
        <w:t>7</w:t>
      </w:r>
      <w:r w:rsidRPr="00501CFA">
        <w:rPr>
          <w:iCs/>
          <w:sz w:val="22"/>
          <w:szCs w:val="22"/>
        </w:rPr>
        <w:t xml:space="preserve">. </w:t>
      </w:r>
      <w:r>
        <w:rPr>
          <w:iCs/>
          <w:sz w:val="22"/>
          <w:szCs w:val="22"/>
        </w:rPr>
        <w:t>Офертата</w:t>
      </w:r>
      <w:r w:rsidRPr="00501CFA">
        <w:rPr>
          <w:iCs/>
          <w:sz w:val="22"/>
          <w:szCs w:val="22"/>
        </w:rPr>
        <w:t xml:space="preserve"> </w:t>
      </w:r>
      <w:r>
        <w:rPr>
          <w:sz w:val="22"/>
          <w:szCs w:val="22"/>
        </w:rPr>
        <w:t>следва да отговаря</w:t>
      </w:r>
      <w:r w:rsidRPr="00501CFA">
        <w:rPr>
          <w:sz w:val="22"/>
          <w:szCs w:val="22"/>
        </w:rPr>
        <w:t xml:space="preserve"> на изискванията, посочени в настоящите указания и да бъд</w:t>
      </w:r>
      <w:r>
        <w:rPr>
          <w:sz w:val="22"/>
          <w:szCs w:val="22"/>
        </w:rPr>
        <w:t>е оформена</w:t>
      </w:r>
      <w:r w:rsidRPr="00501CFA">
        <w:rPr>
          <w:sz w:val="22"/>
          <w:szCs w:val="22"/>
        </w:rPr>
        <w:t xml:space="preserve"> по приложените към документацията образци.</w:t>
      </w:r>
    </w:p>
    <w:p w:rsidR="00212DDA" w:rsidRPr="00501CFA" w:rsidRDefault="00212DDA" w:rsidP="00325E88">
      <w:pPr>
        <w:pStyle w:val="BodyText"/>
        <w:spacing w:after="120"/>
        <w:rPr>
          <w:sz w:val="22"/>
          <w:szCs w:val="22"/>
        </w:rPr>
      </w:pPr>
      <w:r w:rsidRPr="00501CFA">
        <w:rPr>
          <w:sz w:val="22"/>
          <w:szCs w:val="22"/>
        </w:rPr>
        <w:tab/>
      </w:r>
      <w:r>
        <w:rPr>
          <w:sz w:val="22"/>
          <w:szCs w:val="22"/>
        </w:rPr>
        <w:t>8</w:t>
      </w:r>
      <w:r w:rsidRPr="00501CFA">
        <w:rPr>
          <w:sz w:val="22"/>
          <w:szCs w:val="22"/>
        </w:rPr>
        <w:t xml:space="preserve">. </w:t>
      </w:r>
      <w:r>
        <w:rPr>
          <w:sz w:val="22"/>
          <w:szCs w:val="22"/>
        </w:rPr>
        <w:t>Офертата и документите към нея</w:t>
      </w:r>
      <w:r w:rsidRPr="00501CFA">
        <w:rPr>
          <w:sz w:val="22"/>
          <w:szCs w:val="22"/>
        </w:rPr>
        <w:t xml:space="preserve"> се изготвя</w:t>
      </w:r>
      <w:r>
        <w:rPr>
          <w:sz w:val="22"/>
          <w:szCs w:val="22"/>
        </w:rPr>
        <w:t>т</w:t>
      </w:r>
      <w:r w:rsidRPr="00501CFA">
        <w:rPr>
          <w:sz w:val="22"/>
          <w:szCs w:val="22"/>
        </w:rPr>
        <w:t xml:space="preserve"> по приложените в документацията образци и трябва да съдържа</w:t>
      </w:r>
      <w:r w:rsidR="00325E88">
        <w:rPr>
          <w:sz w:val="22"/>
          <w:szCs w:val="22"/>
        </w:rPr>
        <w:t xml:space="preserve">т </w:t>
      </w:r>
      <w:r w:rsidR="00481B6C">
        <w:rPr>
          <w:sz w:val="22"/>
          <w:szCs w:val="22"/>
        </w:rPr>
        <w:t>документите, посочени</w:t>
      </w:r>
      <w:r w:rsidR="00325E88">
        <w:rPr>
          <w:sz w:val="22"/>
          <w:szCs w:val="22"/>
        </w:rPr>
        <w:t xml:space="preserve"> в </w:t>
      </w:r>
      <w:r w:rsidRPr="00501CFA">
        <w:rPr>
          <w:b/>
          <w:sz w:val="22"/>
          <w:szCs w:val="22"/>
        </w:rPr>
        <w:t>Списък на представените документи</w:t>
      </w:r>
      <w:r w:rsidRPr="00501CFA">
        <w:rPr>
          <w:sz w:val="22"/>
          <w:szCs w:val="22"/>
        </w:rPr>
        <w:t xml:space="preserve">, подписан от </w:t>
      </w:r>
      <w:r>
        <w:rPr>
          <w:sz w:val="22"/>
          <w:szCs w:val="22"/>
        </w:rPr>
        <w:t>представляващия участника</w:t>
      </w:r>
      <w:r w:rsidRPr="00501CFA">
        <w:rPr>
          <w:sz w:val="22"/>
          <w:szCs w:val="22"/>
        </w:rPr>
        <w:t xml:space="preserve"> </w:t>
      </w:r>
      <w:r w:rsidRPr="00501CFA">
        <w:rPr>
          <w:b/>
          <w:sz w:val="22"/>
          <w:szCs w:val="22"/>
        </w:rPr>
        <w:t>(Приложение №</w:t>
      </w:r>
      <w:r>
        <w:rPr>
          <w:b/>
          <w:sz w:val="22"/>
          <w:szCs w:val="22"/>
        </w:rPr>
        <w:t xml:space="preserve"> </w:t>
      </w:r>
      <w:r w:rsidRPr="00501CFA">
        <w:rPr>
          <w:b/>
          <w:sz w:val="22"/>
          <w:szCs w:val="22"/>
        </w:rPr>
        <w:t>1)</w:t>
      </w:r>
      <w:r w:rsidR="00325E88" w:rsidRPr="00481B6C">
        <w:rPr>
          <w:sz w:val="22"/>
          <w:szCs w:val="22"/>
        </w:rPr>
        <w:t>,</w:t>
      </w:r>
      <w:r w:rsidR="00325E88">
        <w:rPr>
          <w:b/>
          <w:sz w:val="22"/>
          <w:szCs w:val="22"/>
        </w:rPr>
        <w:t xml:space="preserve"> </w:t>
      </w:r>
      <w:r w:rsidR="00325E88" w:rsidRPr="00481B6C">
        <w:rPr>
          <w:sz w:val="22"/>
          <w:szCs w:val="22"/>
        </w:rPr>
        <w:t>както и допълнителни, ако участникът прецени, че в случая е наложително да ги представи, за да докаже, че отговаря на предварително обявените изисквания на възложителя.</w:t>
      </w:r>
      <w:r w:rsidR="00325E88">
        <w:rPr>
          <w:b/>
          <w:sz w:val="22"/>
          <w:szCs w:val="22"/>
        </w:rPr>
        <w:t xml:space="preserve"> </w:t>
      </w:r>
    </w:p>
    <w:p w:rsidR="00212DDA" w:rsidRPr="00501CFA" w:rsidRDefault="00325E88" w:rsidP="00212DDA">
      <w:pPr>
        <w:pStyle w:val="BodyText"/>
        <w:spacing w:before="120"/>
        <w:ind w:firstLine="708"/>
        <w:rPr>
          <w:sz w:val="22"/>
          <w:szCs w:val="22"/>
        </w:rPr>
      </w:pPr>
      <w:r>
        <w:rPr>
          <w:sz w:val="22"/>
          <w:szCs w:val="22"/>
        </w:rPr>
        <w:t>Всички документи се подписват от представителя на участника по закон или по пълномощие, с изключение на декларациите, които следва да бъдат подписани от съответните представители на участника, посочени в чл. 97, ал. 6 и чл. 40 от ППЗОП. Във всеки образец на декларация също има указания кой трябва да я попълни, подпише и подпечата.</w:t>
      </w:r>
    </w:p>
    <w:p w:rsidR="00212DDA" w:rsidRPr="00501CFA" w:rsidRDefault="00707A21" w:rsidP="00212DDA">
      <w:pPr>
        <w:tabs>
          <w:tab w:val="left" w:pos="900"/>
        </w:tabs>
        <w:spacing w:before="120"/>
        <w:jc w:val="both"/>
        <w:rPr>
          <w:sz w:val="22"/>
          <w:szCs w:val="22"/>
        </w:rPr>
      </w:pPr>
      <w:r>
        <w:rPr>
          <w:sz w:val="22"/>
          <w:szCs w:val="22"/>
          <w:lang w:val="bg-BG"/>
        </w:rPr>
        <w:tab/>
      </w:r>
      <w:proofErr w:type="gramStart"/>
      <w:r w:rsidR="00212DDA" w:rsidRPr="00501CFA">
        <w:rPr>
          <w:sz w:val="22"/>
          <w:szCs w:val="22"/>
        </w:rPr>
        <w:t xml:space="preserve">Когато </w:t>
      </w:r>
      <w:r w:rsidR="00212DDA">
        <w:rPr>
          <w:sz w:val="22"/>
          <w:szCs w:val="22"/>
          <w:lang w:val="bg-BG"/>
        </w:rPr>
        <w:t>участник</w:t>
      </w:r>
      <w:r w:rsidR="00212DDA" w:rsidRPr="00501CFA">
        <w:rPr>
          <w:sz w:val="22"/>
          <w:szCs w:val="22"/>
        </w:rPr>
        <w:t>ът в процедурата е чуждестранн</w:t>
      </w:r>
      <w:r w:rsidR="00212DDA">
        <w:rPr>
          <w:sz w:val="22"/>
          <w:szCs w:val="22"/>
        </w:rPr>
        <w:t>о физическо или юридическо лице, то трябва да представи документ, доказващ актуалното му състояние, съобразно законодателството на страната по местоседалището му, или да посочи код, еквивалентен на ЕИК.</w:t>
      </w:r>
      <w:proofErr w:type="gramEnd"/>
      <w:r w:rsidR="00212DDA">
        <w:rPr>
          <w:sz w:val="22"/>
          <w:szCs w:val="22"/>
        </w:rPr>
        <w:t xml:space="preserve"> </w:t>
      </w:r>
      <w:proofErr w:type="gramStart"/>
      <w:r w:rsidR="00212DDA">
        <w:rPr>
          <w:sz w:val="22"/>
          <w:szCs w:val="22"/>
        </w:rPr>
        <w:t>Документът</w:t>
      </w:r>
      <w:r w:rsidR="00212DDA" w:rsidRPr="00501CFA">
        <w:rPr>
          <w:sz w:val="22"/>
          <w:szCs w:val="22"/>
        </w:rPr>
        <w:t xml:space="preserve"> трябва да </w:t>
      </w:r>
      <w:r w:rsidR="00212DDA">
        <w:rPr>
          <w:sz w:val="22"/>
          <w:szCs w:val="22"/>
        </w:rPr>
        <w:t>е</w:t>
      </w:r>
      <w:r w:rsidR="00212DDA" w:rsidRPr="00501CFA">
        <w:rPr>
          <w:sz w:val="22"/>
          <w:szCs w:val="22"/>
        </w:rPr>
        <w:t xml:space="preserve"> издаден от компетентния орган в страната, в която участникът е установен и да се представ</w:t>
      </w:r>
      <w:r w:rsidR="00212DDA">
        <w:rPr>
          <w:sz w:val="22"/>
          <w:szCs w:val="22"/>
        </w:rPr>
        <w:t>и</w:t>
      </w:r>
      <w:r w:rsidR="00212DDA" w:rsidRPr="00501CFA">
        <w:rPr>
          <w:sz w:val="22"/>
          <w:szCs w:val="22"/>
        </w:rPr>
        <w:t xml:space="preserve"> в </w:t>
      </w:r>
      <w:r w:rsidR="00212DDA" w:rsidRPr="00501CFA">
        <w:rPr>
          <w:b/>
          <w:i/>
          <w:sz w:val="22"/>
          <w:szCs w:val="22"/>
        </w:rPr>
        <w:t>легализиран превод</w:t>
      </w:r>
      <w:r w:rsidR="00212DDA" w:rsidRPr="00501CFA">
        <w:rPr>
          <w:sz w:val="22"/>
          <w:szCs w:val="22"/>
        </w:rPr>
        <w:t xml:space="preserve"> на български език.</w:t>
      </w:r>
      <w:proofErr w:type="gramEnd"/>
      <w:r w:rsidR="00212DDA" w:rsidRPr="00501CFA">
        <w:rPr>
          <w:sz w:val="22"/>
          <w:szCs w:val="22"/>
        </w:rPr>
        <w:t xml:space="preserve"> </w:t>
      </w:r>
      <w:proofErr w:type="gramStart"/>
      <w:r w:rsidR="00212DDA" w:rsidRPr="00501CFA">
        <w:rPr>
          <w:sz w:val="22"/>
          <w:szCs w:val="22"/>
        </w:rPr>
        <w:t>Възложителят може да изиска от всеки участник да докаже регистрацията си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roofErr w:type="gramEnd"/>
      <w:r w:rsidR="00212DDA" w:rsidRPr="005D5D86">
        <w:rPr>
          <w:sz w:val="22"/>
          <w:szCs w:val="22"/>
        </w:rPr>
        <w:t xml:space="preserve"> </w:t>
      </w:r>
      <w:proofErr w:type="gramStart"/>
      <w:r w:rsidR="00212DDA" w:rsidRPr="00501CFA">
        <w:rPr>
          <w:sz w:val="22"/>
          <w:szCs w:val="22"/>
        </w:rPr>
        <w:t xml:space="preserve">Документът се представя в </w:t>
      </w:r>
      <w:r w:rsidR="00212DDA" w:rsidRPr="00501CFA">
        <w:rPr>
          <w:i/>
          <w:sz w:val="22"/>
          <w:szCs w:val="22"/>
          <w:u w:val="single"/>
        </w:rPr>
        <w:t>оригинал или заверено от участника копие</w:t>
      </w:r>
      <w:r w:rsidR="00212DDA" w:rsidRPr="00501CFA">
        <w:rPr>
          <w:sz w:val="22"/>
          <w:szCs w:val="22"/>
        </w:rPr>
        <w:t>.</w:t>
      </w:r>
      <w:proofErr w:type="gramEnd"/>
      <w:r w:rsidR="00212DDA" w:rsidRPr="00501CFA">
        <w:rPr>
          <w:sz w:val="22"/>
          <w:szCs w:val="22"/>
        </w:rPr>
        <w:t xml:space="preserve"> </w:t>
      </w:r>
      <w:r w:rsidR="00212DDA" w:rsidRPr="00501CFA">
        <w:rPr>
          <w:i/>
          <w:sz w:val="22"/>
          <w:szCs w:val="22"/>
        </w:rPr>
        <w:t xml:space="preserve">Документите по настоящата точка следва да бъдат издадени </w:t>
      </w:r>
      <w:r w:rsidR="00212DDA" w:rsidRPr="00501CFA">
        <w:rPr>
          <w:i/>
          <w:sz w:val="22"/>
          <w:szCs w:val="22"/>
          <w:u w:val="single"/>
        </w:rPr>
        <w:t>не по-рано от 6 /шест/ месеца</w:t>
      </w:r>
      <w:r w:rsidR="00212DDA" w:rsidRPr="00501CFA">
        <w:rPr>
          <w:i/>
          <w:sz w:val="22"/>
          <w:szCs w:val="22"/>
        </w:rPr>
        <w:t xml:space="preserve"> преди датата на представяне на офертата; </w:t>
      </w:r>
      <w:r w:rsidR="00212DDA" w:rsidRPr="00501CFA">
        <w:rPr>
          <w:sz w:val="22"/>
          <w:szCs w:val="22"/>
        </w:rPr>
        <w:t xml:space="preserve">когато </w:t>
      </w:r>
      <w:r w:rsidR="00212DDA">
        <w:rPr>
          <w:sz w:val="22"/>
          <w:szCs w:val="22"/>
          <w:lang w:val="bg-BG"/>
        </w:rPr>
        <w:t>участник</w:t>
      </w:r>
      <w:r w:rsidR="00212DDA">
        <w:rPr>
          <w:sz w:val="22"/>
          <w:szCs w:val="22"/>
        </w:rPr>
        <w:t>ът</w:t>
      </w:r>
      <w:r w:rsidR="00212DDA" w:rsidRPr="00501CFA">
        <w:rPr>
          <w:sz w:val="22"/>
          <w:szCs w:val="22"/>
        </w:rPr>
        <w:t xml:space="preserve"> е физическо лице – копие от документ за самоличност </w:t>
      </w:r>
      <w:proofErr w:type="gramStart"/>
      <w:r w:rsidR="00212DDA" w:rsidRPr="00501CFA">
        <w:rPr>
          <w:sz w:val="22"/>
          <w:szCs w:val="22"/>
        </w:rPr>
        <w:t>–</w:t>
      </w:r>
      <w:r w:rsidR="00212DDA" w:rsidRPr="00501CFA">
        <w:rPr>
          <w:i/>
          <w:sz w:val="22"/>
          <w:szCs w:val="22"/>
        </w:rPr>
        <w:t xml:space="preserve"> </w:t>
      </w:r>
      <w:r w:rsidR="00212DDA" w:rsidRPr="00501CFA">
        <w:rPr>
          <w:i/>
          <w:sz w:val="22"/>
          <w:szCs w:val="22"/>
          <w:u w:val="single"/>
        </w:rPr>
        <w:t xml:space="preserve"> заверено</w:t>
      </w:r>
      <w:proofErr w:type="gramEnd"/>
      <w:r w:rsidR="00212DDA" w:rsidRPr="00501CFA">
        <w:rPr>
          <w:i/>
          <w:sz w:val="22"/>
          <w:szCs w:val="22"/>
          <w:u w:val="single"/>
        </w:rPr>
        <w:t xml:space="preserve"> от </w:t>
      </w:r>
      <w:r w:rsidR="00212DDA">
        <w:rPr>
          <w:i/>
          <w:sz w:val="22"/>
          <w:szCs w:val="22"/>
          <w:u w:val="single"/>
          <w:lang w:val="bg-BG"/>
        </w:rPr>
        <w:t>участник</w:t>
      </w:r>
      <w:r w:rsidR="00212DDA">
        <w:rPr>
          <w:i/>
          <w:sz w:val="22"/>
          <w:szCs w:val="22"/>
          <w:u w:val="single"/>
        </w:rPr>
        <w:t>а</w:t>
      </w:r>
      <w:r w:rsidR="00212DDA" w:rsidRPr="00501CFA">
        <w:rPr>
          <w:i/>
          <w:sz w:val="22"/>
          <w:szCs w:val="22"/>
          <w:u w:val="single"/>
        </w:rPr>
        <w:t xml:space="preserve"> копие</w:t>
      </w:r>
      <w:r w:rsidR="00212DDA" w:rsidRPr="00501CFA">
        <w:rPr>
          <w:sz w:val="22"/>
          <w:szCs w:val="22"/>
        </w:rPr>
        <w:t xml:space="preserve">. </w:t>
      </w:r>
      <w:proofErr w:type="gramStart"/>
      <w:r w:rsidR="00212DDA" w:rsidRPr="00501CFA">
        <w:rPr>
          <w:sz w:val="22"/>
          <w:szCs w:val="22"/>
        </w:rPr>
        <w:t xml:space="preserve">Когато </w:t>
      </w:r>
      <w:r w:rsidR="00212DDA">
        <w:rPr>
          <w:sz w:val="22"/>
          <w:szCs w:val="22"/>
          <w:lang w:val="bg-BG"/>
        </w:rPr>
        <w:t>участник</w:t>
      </w:r>
      <w:r w:rsidR="00212DDA" w:rsidRPr="00501CFA">
        <w:rPr>
          <w:sz w:val="22"/>
          <w:szCs w:val="22"/>
        </w:rPr>
        <w:t>ът в процедурата е чуждестранно физическо или юридическо лице указаните документи трябва да са издадени от компетентния орган в страната</w:t>
      </w:r>
      <w:r w:rsidR="00212DDA">
        <w:rPr>
          <w:sz w:val="22"/>
          <w:szCs w:val="22"/>
        </w:rPr>
        <w:t>,</w:t>
      </w:r>
      <w:r w:rsidR="00212DDA" w:rsidRPr="00501CFA">
        <w:rPr>
          <w:sz w:val="22"/>
          <w:szCs w:val="22"/>
        </w:rPr>
        <w:t xml:space="preserve"> в която </w:t>
      </w:r>
      <w:r w:rsidR="00212DDA">
        <w:rPr>
          <w:sz w:val="22"/>
          <w:szCs w:val="22"/>
          <w:lang w:val="bg-BG"/>
        </w:rPr>
        <w:t>участникъ</w:t>
      </w:r>
      <w:r w:rsidR="00212DDA" w:rsidRPr="00501CFA">
        <w:rPr>
          <w:sz w:val="22"/>
          <w:szCs w:val="22"/>
        </w:rPr>
        <w:t>т е установен и да се представят в легализиран превод на български език.</w:t>
      </w:r>
      <w:proofErr w:type="gramEnd"/>
    </w:p>
    <w:p w:rsidR="00212DDA" w:rsidRPr="00501CFA" w:rsidRDefault="00212DDA" w:rsidP="00212DDA">
      <w:pPr>
        <w:spacing w:before="120"/>
        <w:jc w:val="both"/>
        <w:rPr>
          <w:i/>
          <w:sz w:val="22"/>
          <w:szCs w:val="22"/>
        </w:rPr>
      </w:pPr>
      <w:r w:rsidRPr="00501CFA">
        <w:rPr>
          <w:i/>
          <w:sz w:val="22"/>
          <w:szCs w:val="22"/>
        </w:rPr>
        <w:lastRenderedPageBreak/>
        <w:t>* Легализиран превод е официален превод, който е заверен от дирекция “Консулски отношения”, МВнР съгласно т. 11 от “Общите разяснения относно оформянето на документи от и за чужбина”.</w:t>
      </w:r>
    </w:p>
    <w:p w:rsidR="00212DDA" w:rsidRDefault="00212DDA" w:rsidP="00325E88">
      <w:pPr>
        <w:pStyle w:val="BodyText"/>
        <w:tabs>
          <w:tab w:val="num" w:pos="720"/>
        </w:tabs>
        <w:spacing w:before="120"/>
        <w:rPr>
          <w:sz w:val="22"/>
          <w:szCs w:val="22"/>
        </w:rPr>
      </w:pPr>
      <w:r w:rsidRPr="00501CFA">
        <w:rPr>
          <w:sz w:val="22"/>
          <w:szCs w:val="22"/>
        </w:rPr>
        <w:tab/>
      </w:r>
    </w:p>
    <w:p w:rsidR="00212DDA" w:rsidRDefault="00212DDA" w:rsidP="00224C8B">
      <w:pPr>
        <w:pStyle w:val="m"/>
        <w:spacing w:before="0" w:beforeAutospacing="0" w:after="0" w:afterAutospacing="0"/>
        <w:ind w:firstLine="708"/>
        <w:jc w:val="both"/>
        <w:rPr>
          <w:sz w:val="22"/>
          <w:szCs w:val="22"/>
        </w:rPr>
      </w:pPr>
      <w:r w:rsidRPr="00CB7954">
        <w:rPr>
          <w:sz w:val="22"/>
          <w:szCs w:val="22"/>
        </w:rPr>
        <w:t>Участник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 Това е валидно и когато участник в процедурата е обединение от физически и/или юридически лица</w:t>
      </w:r>
      <w:r>
        <w:rPr>
          <w:sz w:val="22"/>
          <w:szCs w:val="22"/>
        </w:rPr>
        <w:t>.</w:t>
      </w:r>
      <w:r w:rsidR="00481B6C">
        <w:rPr>
          <w:sz w:val="22"/>
          <w:szCs w:val="22"/>
        </w:rPr>
        <w:t xml:space="preserve"> </w:t>
      </w:r>
    </w:p>
    <w:p w:rsidR="00224C8B" w:rsidRDefault="00224C8B" w:rsidP="00224C8B">
      <w:pPr>
        <w:pStyle w:val="m"/>
        <w:spacing w:before="0" w:beforeAutospacing="0" w:after="0" w:afterAutospacing="0"/>
        <w:ind w:firstLine="708"/>
        <w:jc w:val="both"/>
        <w:rPr>
          <w:sz w:val="22"/>
          <w:szCs w:val="22"/>
        </w:rPr>
      </w:pPr>
    </w:p>
    <w:p w:rsidR="00224C8B" w:rsidRDefault="00224C8B" w:rsidP="00224C8B">
      <w:pPr>
        <w:pStyle w:val="m"/>
        <w:spacing w:before="0" w:beforeAutospacing="0" w:after="0" w:afterAutospacing="0"/>
        <w:ind w:firstLine="708"/>
        <w:jc w:val="both"/>
        <w:rPr>
          <w:sz w:val="22"/>
          <w:szCs w:val="22"/>
        </w:rPr>
      </w:pPr>
    </w:p>
    <w:p w:rsidR="00481B6C" w:rsidRPr="00481B6C" w:rsidRDefault="00481B6C" w:rsidP="00224C8B">
      <w:pPr>
        <w:jc w:val="center"/>
        <w:rPr>
          <w:b/>
          <w:sz w:val="22"/>
          <w:szCs w:val="22"/>
          <w:lang w:val="bg-BG"/>
        </w:rPr>
      </w:pPr>
      <w:r>
        <w:rPr>
          <w:b/>
          <w:sz w:val="22"/>
          <w:szCs w:val="22"/>
          <w:lang w:val="bg-BG"/>
        </w:rPr>
        <w:t>КРИТЕРИИ ЗА ДОПУСТИМОСТ И ТЯХНОТО ДОКАЗВАНЕ</w:t>
      </w:r>
    </w:p>
    <w:p w:rsidR="00481B6C" w:rsidRPr="00224C8B" w:rsidRDefault="00481B6C" w:rsidP="00224C8B">
      <w:pPr>
        <w:ind w:firstLine="720"/>
        <w:jc w:val="both"/>
        <w:rPr>
          <w:sz w:val="22"/>
          <w:szCs w:val="22"/>
          <w:lang w:val="bg-BG"/>
        </w:rPr>
      </w:pPr>
    </w:p>
    <w:p w:rsidR="00481B6C" w:rsidRDefault="00481B6C" w:rsidP="00224C8B">
      <w:pPr>
        <w:ind w:firstLine="720"/>
        <w:jc w:val="both"/>
        <w:rPr>
          <w:b/>
          <w:sz w:val="22"/>
          <w:szCs w:val="22"/>
          <w:lang w:val="bg-BG"/>
        </w:rPr>
      </w:pPr>
      <w:r>
        <w:rPr>
          <w:b/>
          <w:sz w:val="22"/>
          <w:szCs w:val="22"/>
          <w:lang w:val="bg-BG"/>
        </w:rPr>
        <w:t>І. Участникът трябва да разполага с необходимия персонал – технически и квалифицирани лица (работници и служители)</w:t>
      </w:r>
      <w:r w:rsidR="00A70BD1">
        <w:rPr>
          <w:b/>
          <w:sz w:val="22"/>
          <w:szCs w:val="22"/>
          <w:lang w:val="bg-BG"/>
        </w:rPr>
        <w:t xml:space="preserve"> с необходима образователна и професионална квалификация</w:t>
      </w:r>
      <w:r>
        <w:rPr>
          <w:b/>
          <w:sz w:val="22"/>
          <w:szCs w:val="22"/>
          <w:lang w:val="bg-BG"/>
        </w:rPr>
        <w:t>, включително такива, които ще отговарят за контрола на качеството, за да може да изпълни поръчката.</w:t>
      </w:r>
    </w:p>
    <w:p w:rsidR="00481B6C" w:rsidRPr="00481B6C" w:rsidRDefault="00481B6C" w:rsidP="00212DDA">
      <w:pPr>
        <w:spacing w:before="120"/>
        <w:ind w:firstLine="720"/>
        <w:jc w:val="both"/>
        <w:rPr>
          <w:b/>
          <w:sz w:val="22"/>
          <w:szCs w:val="22"/>
          <w:lang w:val="bg-BG"/>
        </w:rPr>
      </w:pPr>
    </w:p>
    <w:p w:rsidR="00212DDA" w:rsidRPr="00E9561C" w:rsidRDefault="00212DDA" w:rsidP="00212DDA">
      <w:pPr>
        <w:spacing w:before="120"/>
        <w:ind w:firstLine="720"/>
        <w:jc w:val="both"/>
        <w:rPr>
          <w:b/>
          <w:i/>
          <w:sz w:val="22"/>
          <w:szCs w:val="22"/>
          <w:lang w:val="bg-BG"/>
        </w:rPr>
      </w:pPr>
      <w:r w:rsidRPr="00E9561C">
        <w:rPr>
          <w:b/>
          <w:i/>
          <w:sz w:val="22"/>
          <w:szCs w:val="22"/>
          <w:lang w:val="bg-BG"/>
        </w:rPr>
        <w:t>Критерий за допустимост (</w:t>
      </w:r>
      <w:r>
        <w:rPr>
          <w:b/>
          <w:i/>
          <w:sz w:val="22"/>
          <w:szCs w:val="22"/>
          <w:lang w:val="bg-BG"/>
        </w:rPr>
        <w:t>минимални изисквания</w:t>
      </w:r>
      <w:r w:rsidRPr="00E9561C">
        <w:rPr>
          <w:b/>
          <w:i/>
          <w:sz w:val="22"/>
          <w:szCs w:val="22"/>
          <w:lang w:val="bg-BG"/>
        </w:rPr>
        <w:t>):</w:t>
      </w:r>
    </w:p>
    <w:p w:rsidR="00212DDA" w:rsidRPr="00E9561C" w:rsidRDefault="00212DDA" w:rsidP="00212DDA">
      <w:pPr>
        <w:spacing w:before="120"/>
        <w:ind w:firstLine="720"/>
        <w:jc w:val="both"/>
        <w:rPr>
          <w:i/>
          <w:sz w:val="22"/>
          <w:szCs w:val="22"/>
          <w:lang w:val="bg-BG"/>
        </w:rPr>
      </w:pPr>
      <w:r w:rsidRPr="00E9561C">
        <w:rPr>
          <w:i/>
          <w:sz w:val="22"/>
          <w:szCs w:val="22"/>
          <w:lang w:val="bg-BG"/>
        </w:rPr>
        <w:t xml:space="preserve">Участникът да разполага минимум с: </w:t>
      </w:r>
    </w:p>
    <w:p w:rsidR="00212DDA" w:rsidRPr="00E9561C" w:rsidRDefault="00212DDA" w:rsidP="00212DDA">
      <w:pPr>
        <w:spacing w:before="120"/>
        <w:ind w:firstLine="720"/>
        <w:jc w:val="both"/>
        <w:rPr>
          <w:i/>
          <w:sz w:val="22"/>
          <w:szCs w:val="22"/>
          <w:lang w:val="bg-BG"/>
        </w:rPr>
      </w:pPr>
      <w:r>
        <w:rPr>
          <w:i/>
          <w:sz w:val="22"/>
          <w:szCs w:val="22"/>
          <w:lang w:val="bg-BG"/>
        </w:rPr>
        <w:t>1 готвач</w:t>
      </w:r>
      <w:r w:rsidRPr="00E9561C">
        <w:rPr>
          <w:i/>
          <w:sz w:val="22"/>
          <w:szCs w:val="22"/>
          <w:lang w:val="bg-BG"/>
        </w:rPr>
        <w:t>;</w:t>
      </w:r>
    </w:p>
    <w:p w:rsidR="00212DDA" w:rsidRPr="00E9561C" w:rsidRDefault="00212DDA" w:rsidP="00212DDA">
      <w:pPr>
        <w:spacing w:before="120"/>
        <w:ind w:firstLine="720"/>
        <w:jc w:val="both"/>
        <w:rPr>
          <w:i/>
          <w:sz w:val="22"/>
          <w:szCs w:val="22"/>
          <w:lang w:val="bg-BG"/>
        </w:rPr>
      </w:pPr>
      <w:r w:rsidRPr="00E9561C">
        <w:rPr>
          <w:i/>
          <w:sz w:val="22"/>
          <w:szCs w:val="22"/>
          <w:lang w:val="bg-BG"/>
        </w:rPr>
        <w:t>1 инженер - технолог;</w:t>
      </w:r>
    </w:p>
    <w:p w:rsidR="00212DDA" w:rsidRDefault="00212DDA" w:rsidP="00212DDA">
      <w:pPr>
        <w:spacing w:before="120"/>
        <w:ind w:firstLine="720"/>
        <w:jc w:val="both"/>
        <w:rPr>
          <w:i/>
          <w:sz w:val="22"/>
          <w:szCs w:val="22"/>
          <w:lang w:val="bg-BG"/>
        </w:rPr>
      </w:pPr>
      <w:r w:rsidRPr="00E9561C">
        <w:rPr>
          <w:i/>
          <w:sz w:val="22"/>
          <w:szCs w:val="22"/>
          <w:lang w:val="bg-BG"/>
        </w:rPr>
        <w:t>1 шофьор на МПС за доставка на готовата храна.</w:t>
      </w:r>
    </w:p>
    <w:p w:rsidR="00A70BD1" w:rsidRDefault="00A70BD1" w:rsidP="00212DDA">
      <w:pPr>
        <w:spacing w:before="120"/>
        <w:ind w:firstLine="720"/>
        <w:jc w:val="both"/>
        <w:rPr>
          <w:i/>
          <w:sz w:val="22"/>
          <w:szCs w:val="22"/>
          <w:lang w:val="bg-BG"/>
        </w:rPr>
      </w:pPr>
    </w:p>
    <w:p w:rsidR="00A70BD1" w:rsidRDefault="00A70BD1" w:rsidP="00F803AA">
      <w:pPr>
        <w:spacing w:before="120"/>
        <w:ind w:firstLine="720"/>
        <w:jc w:val="both"/>
        <w:rPr>
          <w:sz w:val="22"/>
          <w:szCs w:val="22"/>
          <w:lang w:val="bg-BG"/>
        </w:rPr>
      </w:pPr>
      <w:r>
        <w:rPr>
          <w:sz w:val="22"/>
          <w:szCs w:val="22"/>
          <w:lang w:val="bg-BG"/>
        </w:rPr>
        <w:t xml:space="preserve">За целта трябва да бъде представен към офертата </w:t>
      </w:r>
      <w:r w:rsidRPr="00A70BD1">
        <w:rPr>
          <w:b/>
          <w:sz w:val="22"/>
          <w:szCs w:val="22"/>
        </w:rPr>
        <w:t>Списък на техническите лица, включително на тези, отговарящи за контрола на качеството, които ще бъдат пряко ангажирани с изпълнението на поръчката</w:t>
      </w:r>
      <w:r w:rsidR="00F803AA">
        <w:rPr>
          <w:b/>
          <w:sz w:val="22"/>
          <w:szCs w:val="22"/>
          <w:lang w:val="bg-BG"/>
        </w:rPr>
        <w:t xml:space="preserve"> </w:t>
      </w:r>
      <w:r w:rsidR="00F803AA" w:rsidRPr="00F803AA">
        <w:rPr>
          <w:i/>
          <w:sz w:val="22"/>
          <w:szCs w:val="22"/>
          <w:lang w:val="bg-BG"/>
        </w:rPr>
        <w:t>(т. 10 от Приложение № 1 - СПИСЪК НА ДОКУМЕНТИТЕ, СЪДЪРЖАЩИ СЕ В ОФЕРТАТА)</w:t>
      </w:r>
      <w:r>
        <w:rPr>
          <w:sz w:val="22"/>
          <w:szCs w:val="22"/>
          <w:lang w:val="bg-BG"/>
        </w:rPr>
        <w:t xml:space="preserve">. От списъка трябва да е видно, че участникът разполага минимум с по един от горепосочените служители. </w:t>
      </w:r>
    </w:p>
    <w:p w:rsidR="00A70BD1" w:rsidRDefault="00A70BD1" w:rsidP="00A70BD1">
      <w:pPr>
        <w:spacing w:before="120"/>
        <w:ind w:firstLine="708"/>
        <w:jc w:val="both"/>
        <w:rPr>
          <w:sz w:val="22"/>
          <w:szCs w:val="22"/>
          <w:lang w:val="bg-BG"/>
        </w:rPr>
      </w:pPr>
      <w:r>
        <w:rPr>
          <w:sz w:val="22"/>
          <w:szCs w:val="22"/>
          <w:lang w:val="bg-BG"/>
        </w:rPr>
        <w:t xml:space="preserve">За да докаже, че наистина разполага със служителите, посочени в списъка, е необходимо към офертата участникът да представи и </w:t>
      </w:r>
      <w:r w:rsidRPr="00A70BD1">
        <w:rPr>
          <w:b/>
          <w:sz w:val="22"/>
          <w:szCs w:val="22"/>
        </w:rPr>
        <w:t xml:space="preserve">Копия на трудови или граждански договори, сключени между участника </w:t>
      </w:r>
      <w:r w:rsidRPr="00A70BD1">
        <w:rPr>
          <w:b/>
          <w:sz w:val="22"/>
          <w:szCs w:val="22"/>
          <w:lang w:val="bg-BG"/>
        </w:rPr>
        <w:t xml:space="preserve">и </w:t>
      </w:r>
      <w:r w:rsidRPr="00A70BD1">
        <w:rPr>
          <w:b/>
          <w:sz w:val="22"/>
          <w:szCs w:val="22"/>
        </w:rPr>
        <w:t>техническите лица, включително на тези, отговарящи за контрола на качеството, които ще бъдат пряко ангажирани с изпълнението на поръчката</w:t>
      </w:r>
      <w:r w:rsidR="00F803AA">
        <w:rPr>
          <w:b/>
          <w:sz w:val="22"/>
          <w:szCs w:val="22"/>
          <w:lang w:val="bg-BG"/>
        </w:rPr>
        <w:t xml:space="preserve"> </w:t>
      </w:r>
      <w:r w:rsidR="00F803AA" w:rsidRPr="00F803AA">
        <w:rPr>
          <w:i/>
          <w:sz w:val="22"/>
          <w:szCs w:val="22"/>
          <w:lang w:val="bg-BG"/>
        </w:rPr>
        <w:t>(т. 11 от Приложение № 1 - СПИСЪК НА ДОКУМЕНТИТЕ, СЪДЪРЖАЩИ СЕ В ОФЕРТАТА)</w:t>
      </w:r>
      <w:r w:rsidRPr="00F803AA">
        <w:rPr>
          <w:sz w:val="22"/>
          <w:szCs w:val="22"/>
          <w:lang w:val="bg-BG"/>
        </w:rPr>
        <w:t>.</w:t>
      </w:r>
      <w:r>
        <w:rPr>
          <w:sz w:val="22"/>
          <w:szCs w:val="22"/>
          <w:lang w:val="bg-BG"/>
        </w:rPr>
        <w:t xml:space="preserve"> </w:t>
      </w:r>
    </w:p>
    <w:p w:rsidR="00A70BD1" w:rsidRPr="00F803AA" w:rsidRDefault="00A70BD1" w:rsidP="00A70BD1">
      <w:pPr>
        <w:spacing w:before="120"/>
        <w:ind w:firstLine="708"/>
        <w:jc w:val="both"/>
        <w:rPr>
          <w:sz w:val="22"/>
          <w:szCs w:val="22"/>
          <w:lang w:val="bg-BG"/>
        </w:rPr>
      </w:pPr>
      <w:r>
        <w:rPr>
          <w:sz w:val="22"/>
          <w:szCs w:val="22"/>
          <w:lang w:val="bg-BG"/>
        </w:rPr>
        <w:t xml:space="preserve">За да докаже, че служителите, посочени в списъка, с които разполага, притежават необходимата образователна и професионална компетентност, участникът трябва да представи към офертата си </w:t>
      </w:r>
      <w:r w:rsidRPr="00A70BD1">
        <w:rPr>
          <w:b/>
          <w:sz w:val="22"/>
          <w:szCs w:val="22"/>
          <w:lang w:val="bg-BG"/>
        </w:rPr>
        <w:t>Копия на документи за образование и професионална квалификация на техническите лица, включително на тези, отговарящи за контрола на качеството, които ще бъдат пряко ангажирани с изпълнението на поръчката</w:t>
      </w:r>
      <w:r w:rsidR="00F803AA">
        <w:rPr>
          <w:b/>
          <w:sz w:val="22"/>
          <w:szCs w:val="22"/>
          <w:lang w:val="bg-BG"/>
        </w:rPr>
        <w:t xml:space="preserve"> </w:t>
      </w:r>
      <w:r w:rsidR="00F803AA" w:rsidRPr="00F803AA">
        <w:rPr>
          <w:i/>
          <w:sz w:val="22"/>
          <w:szCs w:val="22"/>
          <w:lang w:val="bg-BG"/>
        </w:rPr>
        <w:t>(т. 12 от Приложение № 1 - СПИСЪК НА ДОКУМЕНТИТЕ, СЪДЪРЖАЩИ СЕ В ОФЕРТАТА)</w:t>
      </w:r>
      <w:r w:rsidRPr="00F803AA">
        <w:rPr>
          <w:sz w:val="22"/>
          <w:szCs w:val="22"/>
          <w:lang w:val="bg-BG"/>
        </w:rPr>
        <w:t>.</w:t>
      </w:r>
    </w:p>
    <w:p w:rsidR="00A70BD1" w:rsidRPr="00A70BD1" w:rsidRDefault="00A70BD1" w:rsidP="00A70BD1">
      <w:pPr>
        <w:spacing w:before="120"/>
        <w:ind w:firstLine="708"/>
        <w:jc w:val="both"/>
        <w:rPr>
          <w:sz w:val="22"/>
          <w:szCs w:val="22"/>
          <w:lang w:val="bg-BG"/>
        </w:rPr>
      </w:pPr>
      <w:r>
        <w:rPr>
          <w:b/>
          <w:sz w:val="22"/>
          <w:szCs w:val="22"/>
          <w:lang w:val="bg-BG"/>
        </w:rPr>
        <w:t xml:space="preserve">Обръщаме внимание, че често имената на едно и също лице в диплома за завършено образование или в удостоверение/сертификат за завършен курс за професионална компетентност </w:t>
      </w:r>
      <w:r w:rsidRPr="00A70BD1">
        <w:rPr>
          <w:b/>
          <w:sz w:val="22"/>
          <w:szCs w:val="22"/>
          <w:u w:val="single"/>
          <w:lang w:val="bg-BG"/>
        </w:rPr>
        <w:t>се различават</w:t>
      </w:r>
      <w:r>
        <w:rPr>
          <w:b/>
          <w:sz w:val="22"/>
          <w:szCs w:val="22"/>
          <w:lang w:val="bg-BG"/>
        </w:rPr>
        <w:t xml:space="preserve"> с тези, с които е посочено в трудов или граждански договор. Най-често това се получава, поради това че след завършването на образованието или курса лицето си променя фамилното име поради сключване на брак или поради развод (или друга причина). Затова, в такъв случай участникът е длъжен да представи доказателства за идентичност на лице с различни имена. Такова доказателство може да бъде удостоверение за сключен граждански брак, или съдебно решение за развод, или удостоверение за идентичност на лице с различни имена, издаден от Общинска </w:t>
      </w:r>
      <w:r>
        <w:rPr>
          <w:b/>
          <w:sz w:val="22"/>
          <w:szCs w:val="22"/>
          <w:lang w:val="bg-BG"/>
        </w:rPr>
        <w:lastRenderedPageBreak/>
        <w:t xml:space="preserve">админстрация. За да бъде установено, че различните имена са на едно и също лице, обаче, в документите за професионална и образователна компетентност на лицето, както и в трудовия или в гражданския договор, сключен с лицето, и в другите доказателства за идентичността на лицето с различни имена (удост. за гр. брак, съдебно реш. за развод, удост. от Община за идент. на лице с разл. имена, други), трябва да е посочен ЕДИННИЯ ГРАЖДАНСКИ НОМЕР на лицето (ЕГН). </w:t>
      </w:r>
    </w:p>
    <w:p w:rsidR="00A70BD1" w:rsidRDefault="00A70BD1" w:rsidP="00212DDA">
      <w:pPr>
        <w:spacing w:before="120"/>
        <w:ind w:firstLine="720"/>
        <w:jc w:val="both"/>
        <w:rPr>
          <w:sz w:val="22"/>
          <w:szCs w:val="22"/>
          <w:lang w:val="bg-BG"/>
        </w:rPr>
      </w:pPr>
    </w:p>
    <w:p w:rsidR="00F803AA" w:rsidRDefault="00F803AA" w:rsidP="00212DDA">
      <w:pPr>
        <w:spacing w:before="120"/>
        <w:ind w:firstLine="720"/>
        <w:jc w:val="both"/>
        <w:rPr>
          <w:sz w:val="22"/>
          <w:szCs w:val="22"/>
          <w:lang w:val="bg-BG"/>
        </w:rPr>
      </w:pPr>
    </w:p>
    <w:p w:rsidR="00F803AA" w:rsidRPr="00F803AA" w:rsidRDefault="00F803AA" w:rsidP="00212DDA">
      <w:pPr>
        <w:spacing w:before="120"/>
        <w:ind w:firstLine="720"/>
        <w:jc w:val="both"/>
        <w:rPr>
          <w:b/>
          <w:sz w:val="22"/>
          <w:szCs w:val="22"/>
          <w:lang w:val="bg-BG"/>
        </w:rPr>
      </w:pPr>
      <w:r w:rsidRPr="00F803AA">
        <w:rPr>
          <w:b/>
          <w:sz w:val="22"/>
          <w:szCs w:val="22"/>
          <w:lang w:val="bg-BG"/>
        </w:rPr>
        <w:t>ІІ. Участникът трябва да разполага с транспортно средство (транспортни средства), отговарящо на нормативните изисквания, с което да превозва доставяната готова храна. Транспортното средство може да бъде собствено на участника или да бъде ползвано от него чуждо транспортно средство на някакво правно основание (наем, право на ползване, др.).</w:t>
      </w:r>
    </w:p>
    <w:p w:rsidR="00212DDA" w:rsidRDefault="00212DDA" w:rsidP="00212DDA">
      <w:pPr>
        <w:spacing w:before="120"/>
        <w:ind w:firstLine="720"/>
        <w:jc w:val="both"/>
        <w:rPr>
          <w:sz w:val="22"/>
          <w:szCs w:val="22"/>
          <w:lang w:val="bg-BG"/>
        </w:rPr>
      </w:pPr>
    </w:p>
    <w:p w:rsidR="00F803AA" w:rsidRPr="00E9561C" w:rsidRDefault="00F803AA" w:rsidP="00F803AA">
      <w:pPr>
        <w:spacing w:before="120"/>
        <w:ind w:firstLine="720"/>
        <w:jc w:val="both"/>
        <w:rPr>
          <w:b/>
          <w:i/>
          <w:sz w:val="22"/>
          <w:szCs w:val="22"/>
          <w:lang w:val="bg-BG"/>
        </w:rPr>
      </w:pPr>
      <w:r w:rsidRPr="00E9561C">
        <w:rPr>
          <w:b/>
          <w:i/>
          <w:sz w:val="22"/>
          <w:szCs w:val="22"/>
          <w:lang w:val="bg-BG"/>
        </w:rPr>
        <w:t>Критерий за допустимост (</w:t>
      </w:r>
      <w:r>
        <w:rPr>
          <w:b/>
          <w:i/>
          <w:sz w:val="22"/>
          <w:szCs w:val="22"/>
          <w:lang w:val="bg-BG"/>
        </w:rPr>
        <w:t>минимални изисквания</w:t>
      </w:r>
      <w:r w:rsidRPr="00E9561C">
        <w:rPr>
          <w:b/>
          <w:i/>
          <w:sz w:val="22"/>
          <w:szCs w:val="22"/>
          <w:lang w:val="bg-BG"/>
        </w:rPr>
        <w:t>):</w:t>
      </w:r>
    </w:p>
    <w:p w:rsidR="00F803AA" w:rsidRPr="00E9561C" w:rsidRDefault="00F803AA" w:rsidP="00F803AA">
      <w:pPr>
        <w:spacing w:before="120"/>
        <w:ind w:firstLine="720"/>
        <w:jc w:val="both"/>
        <w:rPr>
          <w:i/>
          <w:sz w:val="22"/>
          <w:szCs w:val="22"/>
          <w:lang w:val="bg-BG"/>
        </w:rPr>
      </w:pPr>
      <w:r w:rsidRPr="00E9561C">
        <w:rPr>
          <w:i/>
          <w:sz w:val="22"/>
          <w:szCs w:val="22"/>
          <w:lang w:val="bg-BG"/>
        </w:rPr>
        <w:t>Участникът да разполага минимум с 1 бр. МПС за изпълнение на поръчката, които са регистрирани в ОДБХ, респективно в РИОКОЗ / РЗИ, във връзка с § 2 от ПЗР на ЗБАБХ. За чуждестранни участници - еквивалентни документи на тези, посочени в настоящата точка, съобразно законодателството по местоседалището им.</w:t>
      </w:r>
    </w:p>
    <w:p w:rsidR="00F803AA" w:rsidRDefault="00F803AA" w:rsidP="00212DDA">
      <w:pPr>
        <w:spacing w:before="120"/>
        <w:ind w:firstLine="720"/>
        <w:jc w:val="both"/>
        <w:rPr>
          <w:sz w:val="22"/>
          <w:szCs w:val="22"/>
          <w:lang w:val="bg-BG"/>
        </w:rPr>
      </w:pPr>
    </w:p>
    <w:p w:rsidR="00212DDA" w:rsidRDefault="00F803AA" w:rsidP="00212DDA">
      <w:pPr>
        <w:spacing w:before="120"/>
        <w:ind w:firstLine="720"/>
        <w:jc w:val="both"/>
        <w:rPr>
          <w:sz w:val="22"/>
          <w:szCs w:val="22"/>
          <w:lang w:val="bg-BG"/>
        </w:rPr>
      </w:pPr>
      <w:r>
        <w:rPr>
          <w:sz w:val="22"/>
          <w:szCs w:val="22"/>
          <w:lang w:val="bg-BG"/>
        </w:rPr>
        <w:t xml:space="preserve">За целта трябва да бъде представен към офертата </w:t>
      </w:r>
      <w:r w:rsidR="00212DDA" w:rsidRPr="00F803AA">
        <w:rPr>
          <w:b/>
          <w:sz w:val="22"/>
          <w:szCs w:val="22"/>
        </w:rPr>
        <w:t>Списък на транспортните средства, с които участникът разполага за изпълнение на поръчката, които са регистрирани в ОДБХ</w:t>
      </w:r>
      <w:r>
        <w:rPr>
          <w:b/>
          <w:sz w:val="22"/>
          <w:szCs w:val="22"/>
          <w:lang w:val="bg-BG"/>
        </w:rPr>
        <w:t xml:space="preserve"> </w:t>
      </w:r>
      <w:r w:rsidR="001446BE" w:rsidRPr="00F803AA">
        <w:rPr>
          <w:i/>
          <w:sz w:val="22"/>
          <w:szCs w:val="22"/>
          <w:lang w:val="bg-BG"/>
        </w:rPr>
        <w:t>(т. 1</w:t>
      </w:r>
      <w:r w:rsidR="001446BE">
        <w:rPr>
          <w:i/>
          <w:sz w:val="22"/>
          <w:szCs w:val="22"/>
          <w:lang w:val="bg-BG"/>
        </w:rPr>
        <w:t>3</w:t>
      </w:r>
      <w:r w:rsidR="001446BE" w:rsidRPr="00F803AA">
        <w:rPr>
          <w:i/>
          <w:sz w:val="22"/>
          <w:szCs w:val="22"/>
          <w:lang w:val="bg-BG"/>
        </w:rPr>
        <w:t xml:space="preserve"> от Приложение № 1 - СПИСЪК НА ДОКУМЕНТИТЕ, СЪДЪРЖАЩИ СЕ В ОФЕРТАТА)</w:t>
      </w:r>
      <w:r w:rsidR="00212DDA">
        <w:rPr>
          <w:sz w:val="22"/>
          <w:szCs w:val="22"/>
          <w:lang w:val="bg-BG"/>
        </w:rPr>
        <w:t>.</w:t>
      </w:r>
    </w:p>
    <w:p w:rsidR="00F803AA" w:rsidRDefault="00F803AA" w:rsidP="00212DDA">
      <w:pPr>
        <w:spacing w:before="120"/>
        <w:ind w:firstLine="720"/>
        <w:jc w:val="both"/>
        <w:rPr>
          <w:sz w:val="22"/>
          <w:szCs w:val="22"/>
          <w:lang w:val="bg-BG"/>
        </w:rPr>
      </w:pPr>
      <w:r>
        <w:rPr>
          <w:sz w:val="22"/>
          <w:szCs w:val="22"/>
          <w:lang w:val="bg-BG"/>
        </w:rPr>
        <w:t xml:space="preserve">За да докаже, че действително разполага с транспортните средства (тоест че са негова собственост или ги ползва на правно основнаие: наем, право на ползване, др.), които са включени в списъка по предходното изречнеие, както и че те са надлежно регистрирани в ОДБХ (тоест че отговарят на нормативните изисквания за транспортиране на съответен вид храна), както и в КАТ „Пътна полиция“, участникът трябва да представи към офертата си и: </w:t>
      </w:r>
    </w:p>
    <w:p w:rsidR="00212DDA" w:rsidRPr="00F22466" w:rsidRDefault="00F803AA" w:rsidP="00212DDA">
      <w:pPr>
        <w:spacing w:before="120"/>
        <w:ind w:firstLine="720"/>
        <w:jc w:val="both"/>
        <w:rPr>
          <w:sz w:val="22"/>
          <w:szCs w:val="22"/>
        </w:rPr>
      </w:pPr>
      <w:r>
        <w:rPr>
          <w:sz w:val="22"/>
          <w:szCs w:val="22"/>
          <w:lang w:val="bg-BG"/>
        </w:rPr>
        <w:t>-</w:t>
      </w:r>
      <w:r w:rsidR="00212DDA">
        <w:rPr>
          <w:sz w:val="22"/>
          <w:szCs w:val="22"/>
          <w:lang w:val="bg-BG"/>
        </w:rPr>
        <w:t xml:space="preserve"> За</w:t>
      </w:r>
      <w:r w:rsidR="00212DDA" w:rsidRPr="00F22466">
        <w:rPr>
          <w:sz w:val="22"/>
          <w:szCs w:val="22"/>
        </w:rPr>
        <w:t xml:space="preserve">верени от участника </w:t>
      </w:r>
      <w:r w:rsidRPr="00F803AA">
        <w:rPr>
          <w:b/>
          <w:sz w:val="22"/>
          <w:szCs w:val="22"/>
          <w:lang w:val="bg-BG"/>
        </w:rPr>
        <w:t>К</w:t>
      </w:r>
      <w:r w:rsidR="00212DDA" w:rsidRPr="00F803AA">
        <w:rPr>
          <w:b/>
          <w:sz w:val="22"/>
          <w:szCs w:val="22"/>
        </w:rPr>
        <w:t>опия на удостоверения за регистрация на транспортните средства</w:t>
      </w:r>
      <w:r w:rsidRPr="00F803AA">
        <w:rPr>
          <w:b/>
          <w:sz w:val="22"/>
          <w:szCs w:val="22"/>
          <w:lang w:val="bg-BG"/>
        </w:rPr>
        <w:t xml:space="preserve"> в ОДБХ</w:t>
      </w:r>
      <w:r w:rsidR="001446BE">
        <w:rPr>
          <w:b/>
          <w:sz w:val="22"/>
          <w:szCs w:val="22"/>
          <w:lang w:val="bg-BG"/>
        </w:rPr>
        <w:t xml:space="preserve"> </w:t>
      </w:r>
      <w:r w:rsidR="001446BE" w:rsidRPr="00F803AA">
        <w:rPr>
          <w:i/>
          <w:sz w:val="22"/>
          <w:szCs w:val="22"/>
          <w:lang w:val="bg-BG"/>
        </w:rPr>
        <w:t>(т. 1</w:t>
      </w:r>
      <w:r w:rsidR="001446BE">
        <w:rPr>
          <w:i/>
          <w:sz w:val="22"/>
          <w:szCs w:val="22"/>
          <w:lang w:val="bg-BG"/>
        </w:rPr>
        <w:t>4</w:t>
      </w:r>
      <w:r w:rsidR="001446BE" w:rsidRPr="00F803AA">
        <w:rPr>
          <w:i/>
          <w:sz w:val="22"/>
          <w:szCs w:val="22"/>
          <w:lang w:val="bg-BG"/>
        </w:rPr>
        <w:t xml:space="preserve"> от Приложение № 1 - СПИСЪК НА ДОКУМЕНТИТЕ, СЪДЪРЖАЩИ СЕ В ОФЕРТАТА)</w:t>
      </w:r>
      <w:r w:rsidR="00212DDA">
        <w:rPr>
          <w:sz w:val="22"/>
          <w:szCs w:val="22"/>
          <w:lang w:val="bg-BG"/>
        </w:rPr>
        <w:t>.</w:t>
      </w:r>
      <w:r w:rsidR="00212DDA" w:rsidRPr="00F22466">
        <w:rPr>
          <w:sz w:val="22"/>
          <w:szCs w:val="22"/>
        </w:rPr>
        <w:t xml:space="preserve"> </w:t>
      </w:r>
      <w:proofErr w:type="gramStart"/>
      <w:r w:rsidR="00212DDA" w:rsidRPr="00F22466">
        <w:rPr>
          <w:sz w:val="22"/>
          <w:szCs w:val="22"/>
        </w:rPr>
        <w:t>Във връзка с § 2 от ПЗР на Закона за българската агенция по безопасност на храните, се приемат и удостоверения от РИОКОЗ / РЗИ, издадени до влизането в сила на ЗБАБХ (25.01.2011 г.), за срока, за който са издадени.</w:t>
      </w:r>
      <w:proofErr w:type="gramEnd"/>
      <w:r w:rsidR="00212DDA" w:rsidRPr="00F22466">
        <w:rPr>
          <w:sz w:val="22"/>
          <w:szCs w:val="22"/>
        </w:rPr>
        <w:t xml:space="preserve"> </w:t>
      </w:r>
      <w:proofErr w:type="gramStart"/>
      <w:r w:rsidR="00212DDA" w:rsidRPr="00F22466">
        <w:rPr>
          <w:sz w:val="22"/>
          <w:szCs w:val="22"/>
        </w:rPr>
        <w:t>За чуждестранни участници - еквивалентни документи на тези, посочени в настоящата точка, съобразно законодателството по местоседалището им.</w:t>
      </w:r>
      <w:proofErr w:type="gramEnd"/>
    </w:p>
    <w:p w:rsidR="00212DDA" w:rsidRDefault="00F803AA" w:rsidP="00212DDA">
      <w:pPr>
        <w:spacing w:before="120"/>
        <w:ind w:firstLine="720"/>
        <w:jc w:val="both"/>
        <w:rPr>
          <w:sz w:val="22"/>
          <w:szCs w:val="22"/>
          <w:lang w:val="bg-BG"/>
        </w:rPr>
      </w:pPr>
      <w:r>
        <w:rPr>
          <w:sz w:val="22"/>
          <w:szCs w:val="22"/>
          <w:lang w:val="bg-BG"/>
        </w:rPr>
        <w:t>- Заверени от участника</w:t>
      </w:r>
      <w:r w:rsidR="00212DDA" w:rsidRPr="00F22466">
        <w:rPr>
          <w:sz w:val="22"/>
          <w:szCs w:val="22"/>
        </w:rPr>
        <w:t xml:space="preserve"> </w:t>
      </w:r>
      <w:r w:rsidR="00212DDA" w:rsidRPr="00F803AA">
        <w:rPr>
          <w:b/>
          <w:sz w:val="22"/>
          <w:szCs w:val="22"/>
        </w:rPr>
        <w:t>Копия на свидетелство за регистрация на транспортните средства в КАТ - ПП</w:t>
      </w:r>
      <w:r w:rsidR="00212DDA" w:rsidRPr="00F22466">
        <w:rPr>
          <w:sz w:val="22"/>
          <w:szCs w:val="22"/>
        </w:rPr>
        <w:t xml:space="preserve"> и </w:t>
      </w:r>
      <w:r w:rsidRPr="00F803AA">
        <w:rPr>
          <w:b/>
          <w:sz w:val="22"/>
          <w:szCs w:val="22"/>
          <w:lang w:val="bg-BG"/>
        </w:rPr>
        <w:t>Д</w:t>
      </w:r>
      <w:r w:rsidR="00212DDA" w:rsidRPr="00F803AA">
        <w:rPr>
          <w:b/>
          <w:sz w:val="22"/>
          <w:szCs w:val="22"/>
        </w:rPr>
        <w:t>оговор</w:t>
      </w:r>
      <w:r w:rsidR="00212DDA" w:rsidRPr="00F803AA">
        <w:rPr>
          <w:b/>
          <w:sz w:val="22"/>
          <w:szCs w:val="22"/>
          <w:lang w:val="bg-BG"/>
        </w:rPr>
        <w:t>и</w:t>
      </w:r>
      <w:r w:rsidR="00212DDA" w:rsidRPr="00F803AA">
        <w:rPr>
          <w:b/>
          <w:sz w:val="22"/>
          <w:szCs w:val="22"/>
        </w:rPr>
        <w:t xml:space="preserve"> за наем</w:t>
      </w:r>
      <w:r w:rsidRPr="00F803AA">
        <w:rPr>
          <w:b/>
          <w:sz w:val="22"/>
          <w:szCs w:val="22"/>
          <w:lang w:val="bg-BG"/>
        </w:rPr>
        <w:t xml:space="preserve"> или ползване, или др.</w:t>
      </w:r>
      <w:r w:rsidR="00212DDA" w:rsidRPr="00F22466">
        <w:rPr>
          <w:sz w:val="22"/>
          <w:szCs w:val="22"/>
        </w:rPr>
        <w:t xml:space="preserve">, </w:t>
      </w:r>
      <w:proofErr w:type="gramStart"/>
      <w:r w:rsidR="00212DDA" w:rsidRPr="00F22466">
        <w:rPr>
          <w:sz w:val="22"/>
          <w:szCs w:val="22"/>
        </w:rPr>
        <w:t>ако</w:t>
      </w:r>
      <w:proofErr w:type="gramEnd"/>
      <w:r w:rsidR="00212DDA" w:rsidRPr="00F22466">
        <w:rPr>
          <w:sz w:val="22"/>
          <w:szCs w:val="22"/>
        </w:rPr>
        <w:t xml:space="preserve"> тези МПС не са собствени на участника, или еквивалентно за чуждестранни участници</w:t>
      </w:r>
      <w:r w:rsidR="001446BE">
        <w:rPr>
          <w:sz w:val="22"/>
          <w:szCs w:val="22"/>
          <w:lang w:val="bg-BG"/>
        </w:rPr>
        <w:t xml:space="preserve"> </w:t>
      </w:r>
      <w:r w:rsidR="001446BE" w:rsidRPr="00F803AA">
        <w:rPr>
          <w:i/>
          <w:sz w:val="22"/>
          <w:szCs w:val="22"/>
          <w:lang w:val="bg-BG"/>
        </w:rPr>
        <w:t>(т. 1</w:t>
      </w:r>
      <w:r w:rsidR="001446BE">
        <w:rPr>
          <w:i/>
          <w:sz w:val="22"/>
          <w:szCs w:val="22"/>
          <w:lang w:val="bg-BG"/>
        </w:rPr>
        <w:t>5</w:t>
      </w:r>
      <w:r w:rsidR="001446BE" w:rsidRPr="00F803AA">
        <w:rPr>
          <w:i/>
          <w:sz w:val="22"/>
          <w:szCs w:val="22"/>
          <w:lang w:val="bg-BG"/>
        </w:rPr>
        <w:t xml:space="preserve"> от Приложение № 1 - СПИСЪК НА ДОКУМЕНТИТЕ, СЪДЪРЖАЩИ СЕ В ОФЕРТАТА)</w:t>
      </w:r>
      <w:r w:rsidR="00212DDA" w:rsidRPr="00F22466">
        <w:rPr>
          <w:sz w:val="22"/>
          <w:szCs w:val="22"/>
        </w:rPr>
        <w:t>.</w:t>
      </w:r>
    </w:p>
    <w:p w:rsidR="00F803AA" w:rsidRPr="00F803AA" w:rsidRDefault="00F803AA" w:rsidP="00212DDA">
      <w:pPr>
        <w:spacing w:before="120"/>
        <w:ind w:firstLine="720"/>
        <w:jc w:val="both"/>
        <w:rPr>
          <w:sz w:val="22"/>
          <w:szCs w:val="22"/>
          <w:lang w:val="bg-BG"/>
        </w:rPr>
      </w:pPr>
    </w:p>
    <w:p w:rsidR="00212DDA" w:rsidRPr="00CB7954" w:rsidRDefault="00212DDA" w:rsidP="00212DDA">
      <w:pPr>
        <w:pStyle w:val="m"/>
        <w:spacing w:before="0" w:beforeAutospacing="0" w:after="0" w:afterAutospacing="0"/>
        <w:ind w:firstLine="708"/>
        <w:jc w:val="both"/>
        <w:rPr>
          <w:sz w:val="22"/>
          <w:szCs w:val="22"/>
        </w:rPr>
      </w:pPr>
      <w:r w:rsidRPr="00CB7954">
        <w:rPr>
          <w:sz w:val="22"/>
          <w:szCs w:val="22"/>
        </w:rPr>
        <w:t>Участник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 Това е валидно и когато участник в процедурата е обединение от физически и/или юридически лица</w:t>
      </w:r>
      <w:r>
        <w:rPr>
          <w:sz w:val="22"/>
          <w:szCs w:val="22"/>
        </w:rPr>
        <w:t>.</w:t>
      </w:r>
    </w:p>
    <w:p w:rsidR="00212DDA" w:rsidRDefault="00212DDA" w:rsidP="00212DDA">
      <w:pPr>
        <w:spacing w:before="120"/>
        <w:ind w:firstLine="720"/>
        <w:jc w:val="both"/>
        <w:rPr>
          <w:sz w:val="22"/>
          <w:szCs w:val="22"/>
          <w:lang w:val="bg-BG"/>
        </w:rPr>
      </w:pPr>
    </w:p>
    <w:p w:rsidR="001446BE" w:rsidRDefault="001446BE" w:rsidP="00212DDA">
      <w:pPr>
        <w:spacing w:before="120"/>
        <w:ind w:firstLine="720"/>
        <w:jc w:val="both"/>
        <w:rPr>
          <w:sz w:val="22"/>
          <w:szCs w:val="22"/>
          <w:lang w:val="bg-BG"/>
        </w:rPr>
      </w:pPr>
    </w:p>
    <w:p w:rsidR="001446BE" w:rsidRDefault="001446BE" w:rsidP="00212DDA">
      <w:pPr>
        <w:spacing w:before="120"/>
        <w:ind w:firstLine="720"/>
        <w:jc w:val="both"/>
        <w:rPr>
          <w:sz w:val="22"/>
          <w:szCs w:val="22"/>
          <w:lang w:val="bg-BG"/>
        </w:rPr>
      </w:pPr>
    </w:p>
    <w:p w:rsidR="001446BE" w:rsidRPr="001446BE" w:rsidRDefault="001446BE" w:rsidP="00212DDA">
      <w:pPr>
        <w:spacing w:before="120"/>
        <w:ind w:firstLine="720"/>
        <w:jc w:val="both"/>
        <w:rPr>
          <w:b/>
          <w:sz w:val="22"/>
          <w:szCs w:val="22"/>
          <w:lang w:val="bg-BG"/>
        </w:rPr>
      </w:pPr>
      <w:r w:rsidRPr="001446BE">
        <w:rPr>
          <w:b/>
          <w:sz w:val="22"/>
          <w:szCs w:val="22"/>
          <w:lang w:val="bg-BG"/>
        </w:rPr>
        <w:lastRenderedPageBreak/>
        <w:t>ІІІ. Участникът трябва да разполага с производствена и/или търговска база за производство и съхранение на доставяната храна и хранителни продукти, която да отговаря на нормативните изисквания за такава дейност. Базата може да бъде собствена или ползвана на правно основание (наем, право на ползване, концесия, др.).</w:t>
      </w:r>
    </w:p>
    <w:p w:rsidR="001446BE" w:rsidRPr="001446BE" w:rsidRDefault="001446BE" w:rsidP="00212DDA">
      <w:pPr>
        <w:spacing w:before="120"/>
        <w:ind w:firstLine="720"/>
        <w:jc w:val="both"/>
        <w:rPr>
          <w:b/>
          <w:sz w:val="22"/>
          <w:szCs w:val="22"/>
          <w:lang w:val="bg-BG"/>
        </w:rPr>
      </w:pPr>
    </w:p>
    <w:p w:rsidR="001446BE" w:rsidRPr="00E9561C" w:rsidRDefault="001446BE" w:rsidP="001446BE">
      <w:pPr>
        <w:spacing w:before="120"/>
        <w:ind w:firstLine="720"/>
        <w:jc w:val="both"/>
        <w:rPr>
          <w:b/>
          <w:i/>
          <w:sz w:val="22"/>
          <w:szCs w:val="22"/>
          <w:lang w:val="bg-BG"/>
        </w:rPr>
      </w:pPr>
      <w:r w:rsidRPr="00E9561C">
        <w:rPr>
          <w:b/>
          <w:i/>
          <w:sz w:val="22"/>
          <w:szCs w:val="22"/>
          <w:lang w:val="bg-BG"/>
        </w:rPr>
        <w:t>Критерий за допустимост (</w:t>
      </w:r>
      <w:r>
        <w:rPr>
          <w:b/>
          <w:i/>
          <w:sz w:val="22"/>
          <w:szCs w:val="22"/>
          <w:lang w:val="bg-BG"/>
        </w:rPr>
        <w:t>минимални изисквания</w:t>
      </w:r>
      <w:r w:rsidRPr="00E9561C">
        <w:rPr>
          <w:b/>
          <w:i/>
          <w:sz w:val="22"/>
          <w:szCs w:val="22"/>
          <w:lang w:val="bg-BG"/>
        </w:rPr>
        <w:t>):</w:t>
      </w:r>
    </w:p>
    <w:p w:rsidR="001446BE" w:rsidRDefault="001446BE" w:rsidP="001446BE">
      <w:pPr>
        <w:spacing w:before="120"/>
        <w:ind w:firstLine="720"/>
        <w:jc w:val="both"/>
        <w:rPr>
          <w:sz w:val="22"/>
          <w:szCs w:val="22"/>
          <w:lang w:val="bg-BG"/>
        </w:rPr>
      </w:pPr>
      <w:r w:rsidRPr="00E9561C">
        <w:rPr>
          <w:i/>
          <w:sz w:val="22"/>
          <w:szCs w:val="22"/>
          <w:lang w:val="bg-BG"/>
        </w:rPr>
        <w:t>Участникът да разполага минимум с 1 бр. обект за производство и търговия с храни, регистрирани в ОДБХ, респективно в РИОКОЗ / РЗИ, съгласно чл. 12 от Закона за храните, във връзка с § 2 от ПЗР на ЗБАБХ. За чуждестранни участници - еквивалентни документи на тези, посочени в настоящата точка, съобразно законодателството по местоседалището им.</w:t>
      </w:r>
    </w:p>
    <w:p w:rsidR="001446BE" w:rsidRDefault="001446BE" w:rsidP="00212DDA">
      <w:pPr>
        <w:spacing w:before="120"/>
        <w:ind w:firstLine="720"/>
        <w:jc w:val="both"/>
        <w:rPr>
          <w:sz w:val="22"/>
          <w:szCs w:val="22"/>
          <w:lang w:val="bg-BG"/>
        </w:rPr>
      </w:pPr>
    </w:p>
    <w:p w:rsidR="001446BE" w:rsidRPr="001446BE" w:rsidRDefault="001446BE" w:rsidP="00212DDA">
      <w:pPr>
        <w:spacing w:before="120"/>
        <w:ind w:firstLine="720"/>
        <w:jc w:val="both"/>
        <w:rPr>
          <w:b/>
          <w:sz w:val="22"/>
          <w:szCs w:val="22"/>
          <w:lang w:val="bg-BG"/>
        </w:rPr>
      </w:pPr>
      <w:r>
        <w:rPr>
          <w:sz w:val="22"/>
          <w:szCs w:val="22"/>
          <w:lang w:val="bg-BG"/>
        </w:rPr>
        <w:t>За целта участникът трябва да представи към офертата си</w:t>
      </w:r>
      <w:r w:rsidR="00212DDA">
        <w:rPr>
          <w:sz w:val="22"/>
          <w:szCs w:val="22"/>
          <w:lang w:val="bg-BG"/>
        </w:rPr>
        <w:t xml:space="preserve"> </w:t>
      </w:r>
      <w:r w:rsidR="00212DDA" w:rsidRPr="001446BE">
        <w:rPr>
          <w:b/>
          <w:sz w:val="22"/>
          <w:szCs w:val="22"/>
        </w:rPr>
        <w:t>Списък за наличните собствени или наети обекти за производство и търговия с храни</w:t>
      </w:r>
      <w:r>
        <w:rPr>
          <w:b/>
          <w:sz w:val="22"/>
          <w:szCs w:val="22"/>
          <w:lang w:val="bg-BG"/>
        </w:rPr>
        <w:t xml:space="preserve"> </w:t>
      </w:r>
      <w:r w:rsidRPr="00F803AA">
        <w:rPr>
          <w:i/>
          <w:sz w:val="22"/>
          <w:szCs w:val="22"/>
          <w:lang w:val="bg-BG"/>
        </w:rPr>
        <w:t>(т. 1</w:t>
      </w:r>
      <w:r>
        <w:rPr>
          <w:i/>
          <w:sz w:val="22"/>
          <w:szCs w:val="22"/>
          <w:lang w:val="bg-BG"/>
        </w:rPr>
        <w:t>6</w:t>
      </w:r>
      <w:r w:rsidRPr="00F803AA">
        <w:rPr>
          <w:i/>
          <w:sz w:val="22"/>
          <w:szCs w:val="22"/>
          <w:lang w:val="bg-BG"/>
        </w:rPr>
        <w:t xml:space="preserve"> от Приложение № 1 - СПИСЪК НА ДОКУМЕНТИТЕ, СЪДЪРЖАЩИ СЕ В ОФЕРТАТА)</w:t>
      </w:r>
      <w:r>
        <w:rPr>
          <w:i/>
          <w:sz w:val="22"/>
          <w:szCs w:val="22"/>
          <w:lang w:val="bg-BG"/>
        </w:rPr>
        <w:t>.</w:t>
      </w:r>
    </w:p>
    <w:p w:rsidR="00212DDA" w:rsidRPr="00F22466" w:rsidRDefault="001446BE" w:rsidP="00212DDA">
      <w:pPr>
        <w:spacing w:before="120"/>
        <w:ind w:firstLine="720"/>
        <w:jc w:val="both"/>
        <w:rPr>
          <w:sz w:val="22"/>
          <w:szCs w:val="22"/>
        </w:rPr>
      </w:pPr>
      <w:r w:rsidRPr="001446BE">
        <w:rPr>
          <w:sz w:val="22"/>
          <w:szCs w:val="22"/>
          <w:lang w:val="bg-BG"/>
        </w:rPr>
        <w:t>Към списъка се представят и</w:t>
      </w:r>
      <w:r>
        <w:rPr>
          <w:b/>
          <w:sz w:val="22"/>
          <w:szCs w:val="22"/>
          <w:lang w:val="bg-BG"/>
        </w:rPr>
        <w:t xml:space="preserve"> </w:t>
      </w:r>
      <w:r w:rsidR="00212DDA" w:rsidRPr="001446BE">
        <w:rPr>
          <w:b/>
          <w:sz w:val="22"/>
          <w:szCs w:val="22"/>
        </w:rPr>
        <w:t xml:space="preserve">заверени от участника копия на удостоверения за регистрация на хранителен обект, издадени от ОДБХ, съгласно чл. </w:t>
      </w:r>
      <w:proofErr w:type="gramStart"/>
      <w:r w:rsidR="00212DDA" w:rsidRPr="001446BE">
        <w:rPr>
          <w:b/>
          <w:sz w:val="22"/>
          <w:szCs w:val="22"/>
        </w:rPr>
        <w:t>12 от Закона за храните</w:t>
      </w:r>
      <w:r>
        <w:rPr>
          <w:b/>
          <w:sz w:val="22"/>
          <w:szCs w:val="22"/>
          <w:lang w:val="bg-BG"/>
        </w:rPr>
        <w:t xml:space="preserve"> </w:t>
      </w:r>
      <w:r w:rsidRPr="00F803AA">
        <w:rPr>
          <w:i/>
          <w:sz w:val="22"/>
          <w:szCs w:val="22"/>
          <w:lang w:val="bg-BG"/>
        </w:rPr>
        <w:t>(т. 1</w:t>
      </w:r>
      <w:r>
        <w:rPr>
          <w:i/>
          <w:sz w:val="22"/>
          <w:szCs w:val="22"/>
          <w:lang w:val="bg-BG"/>
        </w:rPr>
        <w:t>6</w:t>
      </w:r>
      <w:r w:rsidRPr="00F803AA">
        <w:rPr>
          <w:i/>
          <w:sz w:val="22"/>
          <w:szCs w:val="22"/>
          <w:lang w:val="bg-BG"/>
        </w:rPr>
        <w:t xml:space="preserve"> от Приложение № 1 - СПИСЪК НА ДОКУМЕНТИТЕ, СЪДЪРЖАЩИ СЕ В ОФЕРТАТА)</w:t>
      </w:r>
      <w:r w:rsidR="00212DDA" w:rsidRPr="00F22466">
        <w:rPr>
          <w:sz w:val="22"/>
          <w:szCs w:val="22"/>
        </w:rPr>
        <w:t>.</w:t>
      </w:r>
      <w:proofErr w:type="gramEnd"/>
      <w:r w:rsidR="00212DDA" w:rsidRPr="00F22466">
        <w:rPr>
          <w:sz w:val="22"/>
          <w:szCs w:val="22"/>
        </w:rPr>
        <w:t xml:space="preserve"> </w:t>
      </w:r>
      <w:proofErr w:type="gramStart"/>
      <w:r w:rsidR="00212DDA" w:rsidRPr="00F22466">
        <w:rPr>
          <w:sz w:val="22"/>
          <w:szCs w:val="22"/>
        </w:rPr>
        <w:t>Във връзка с § 2 от ПЗР на ЗБАБХ, се приемат и удостоверения от РИОКОЗ / РЗИ, издадени до влизането в сила на ЗБАБХ (25.01.2011 г.), за срока, за който са издадени.</w:t>
      </w:r>
      <w:proofErr w:type="gramEnd"/>
      <w:r w:rsidR="00212DDA" w:rsidRPr="00F22466">
        <w:rPr>
          <w:sz w:val="22"/>
          <w:szCs w:val="22"/>
        </w:rPr>
        <w:t xml:space="preserve"> </w:t>
      </w:r>
      <w:proofErr w:type="gramStart"/>
      <w:r w:rsidR="00212DDA" w:rsidRPr="00F22466">
        <w:rPr>
          <w:sz w:val="22"/>
          <w:szCs w:val="22"/>
        </w:rPr>
        <w:t>За чуждестранни участници - еквивалентни документи на тези, посочени в настоящата точка, съобразно законодателството по местоседалището им.</w:t>
      </w:r>
      <w:proofErr w:type="gramEnd"/>
    </w:p>
    <w:p w:rsidR="00212DDA" w:rsidRDefault="001446BE" w:rsidP="00212DDA">
      <w:pPr>
        <w:spacing w:before="120"/>
        <w:ind w:firstLine="720"/>
        <w:jc w:val="both"/>
        <w:rPr>
          <w:sz w:val="22"/>
          <w:szCs w:val="22"/>
          <w:lang w:val="bg-BG"/>
        </w:rPr>
      </w:pPr>
      <w:r>
        <w:rPr>
          <w:sz w:val="22"/>
          <w:szCs w:val="22"/>
          <w:lang w:val="bg-BG"/>
        </w:rPr>
        <w:t xml:space="preserve">За доказване, че обектът/обектите в списъка са собствени на участника или че ги ползва на правно основание, той представя и </w:t>
      </w:r>
      <w:r w:rsidR="00212DDA" w:rsidRPr="001446BE">
        <w:rPr>
          <w:b/>
          <w:sz w:val="22"/>
          <w:szCs w:val="22"/>
        </w:rPr>
        <w:t>Копие на документ за собственост, наем или ползване на обектите</w:t>
      </w:r>
      <w:r>
        <w:rPr>
          <w:b/>
          <w:sz w:val="22"/>
          <w:szCs w:val="22"/>
          <w:lang w:val="bg-BG"/>
        </w:rPr>
        <w:t xml:space="preserve"> за производтво и търговия с храни</w:t>
      </w:r>
      <w:r>
        <w:rPr>
          <w:sz w:val="22"/>
          <w:szCs w:val="22"/>
          <w:lang w:val="bg-BG"/>
        </w:rPr>
        <w:t>, които са посочени в списъка</w:t>
      </w:r>
      <w:r w:rsidR="00212DDA" w:rsidRPr="00F22466">
        <w:rPr>
          <w:sz w:val="22"/>
          <w:szCs w:val="22"/>
        </w:rPr>
        <w:t xml:space="preserve"> </w:t>
      </w:r>
      <w:r w:rsidRPr="00F803AA">
        <w:rPr>
          <w:i/>
          <w:sz w:val="22"/>
          <w:szCs w:val="22"/>
          <w:lang w:val="bg-BG"/>
        </w:rPr>
        <w:t>(т. 1</w:t>
      </w:r>
      <w:r>
        <w:rPr>
          <w:i/>
          <w:sz w:val="22"/>
          <w:szCs w:val="22"/>
          <w:lang w:val="bg-BG"/>
        </w:rPr>
        <w:t>7</w:t>
      </w:r>
      <w:r w:rsidRPr="00F803AA">
        <w:rPr>
          <w:i/>
          <w:sz w:val="22"/>
          <w:szCs w:val="22"/>
          <w:lang w:val="bg-BG"/>
        </w:rPr>
        <w:t xml:space="preserve"> от Приложение № 1 - СПИСЪК НА ДОКУМЕНТИТЕ, СЪДЪРЖАЩИ СЕ В ОФЕРТАТА)</w:t>
      </w:r>
      <w:r w:rsidR="00212DDA" w:rsidRPr="00F22466">
        <w:rPr>
          <w:sz w:val="22"/>
          <w:szCs w:val="22"/>
        </w:rPr>
        <w:t>.</w:t>
      </w:r>
    </w:p>
    <w:p w:rsidR="00212DDA" w:rsidRPr="00CB7954" w:rsidRDefault="00212DDA" w:rsidP="00212DDA">
      <w:pPr>
        <w:pStyle w:val="m"/>
        <w:spacing w:before="0" w:beforeAutospacing="0" w:after="0" w:afterAutospacing="0"/>
        <w:ind w:firstLine="708"/>
        <w:jc w:val="both"/>
        <w:rPr>
          <w:sz w:val="22"/>
          <w:szCs w:val="22"/>
        </w:rPr>
      </w:pPr>
      <w:r w:rsidRPr="00CB7954">
        <w:rPr>
          <w:sz w:val="22"/>
          <w:szCs w:val="22"/>
        </w:rPr>
        <w:t>Участник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 Това е валидно и когато участник в процедурата е обединение от физически и/или юридически лица</w:t>
      </w:r>
      <w:r>
        <w:rPr>
          <w:sz w:val="22"/>
          <w:szCs w:val="22"/>
        </w:rPr>
        <w:t>.</w:t>
      </w:r>
    </w:p>
    <w:p w:rsidR="00212DDA" w:rsidRDefault="00212DDA" w:rsidP="00212DDA">
      <w:pPr>
        <w:spacing w:before="120"/>
        <w:ind w:firstLine="720"/>
        <w:jc w:val="both"/>
        <w:rPr>
          <w:i/>
          <w:sz w:val="22"/>
          <w:szCs w:val="22"/>
          <w:lang w:val="bg-BG"/>
        </w:rPr>
      </w:pPr>
    </w:p>
    <w:p w:rsidR="001446BE" w:rsidRDefault="001446BE" w:rsidP="00212DDA">
      <w:pPr>
        <w:spacing w:before="120"/>
        <w:ind w:firstLine="720"/>
        <w:jc w:val="both"/>
        <w:rPr>
          <w:i/>
          <w:sz w:val="22"/>
          <w:szCs w:val="22"/>
          <w:lang w:val="bg-BG"/>
        </w:rPr>
      </w:pPr>
    </w:p>
    <w:p w:rsidR="001446BE" w:rsidRDefault="001446BE" w:rsidP="00212DDA">
      <w:pPr>
        <w:spacing w:before="120"/>
        <w:ind w:firstLine="720"/>
        <w:jc w:val="both"/>
        <w:rPr>
          <w:i/>
          <w:sz w:val="22"/>
          <w:szCs w:val="22"/>
          <w:lang w:val="bg-BG"/>
        </w:rPr>
      </w:pPr>
    </w:p>
    <w:p w:rsidR="001446BE" w:rsidRPr="001446BE" w:rsidRDefault="001446BE" w:rsidP="00212DDA">
      <w:pPr>
        <w:spacing w:before="120"/>
        <w:ind w:firstLine="720"/>
        <w:jc w:val="both"/>
        <w:rPr>
          <w:b/>
          <w:sz w:val="22"/>
          <w:szCs w:val="22"/>
          <w:lang w:val="bg-BG"/>
        </w:rPr>
      </w:pPr>
      <w:r w:rsidRPr="001446BE">
        <w:rPr>
          <w:b/>
          <w:sz w:val="22"/>
          <w:szCs w:val="22"/>
          <w:lang w:val="bg-BG"/>
        </w:rPr>
        <w:t>ІV. Участникът трябва да разполага със Сертификат /или друг документ/ за въведена система за безопасност на храните - Система за анализ на опасностите и критичните контролни точки (HACCP) на производителя и търговеца на предлаганите изделия по чл. 70 ал. 1 от Наредба № 5/2006 г. на МЗГ за хигиена на храните, издадена на основание чл. 17, ал. 2 от Закона за храните, или еквивалентни.</w:t>
      </w:r>
    </w:p>
    <w:p w:rsidR="001446BE" w:rsidRPr="001446BE" w:rsidRDefault="001446BE" w:rsidP="00212DDA">
      <w:pPr>
        <w:spacing w:before="120"/>
        <w:ind w:firstLine="720"/>
        <w:jc w:val="both"/>
        <w:rPr>
          <w:sz w:val="22"/>
          <w:szCs w:val="22"/>
          <w:lang w:val="bg-BG"/>
        </w:rPr>
      </w:pPr>
    </w:p>
    <w:p w:rsidR="001446BE" w:rsidRPr="00E9561C" w:rsidRDefault="001446BE" w:rsidP="001446BE">
      <w:pPr>
        <w:spacing w:before="120"/>
        <w:ind w:firstLine="720"/>
        <w:jc w:val="both"/>
        <w:rPr>
          <w:b/>
          <w:i/>
          <w:sz w:val="22"/>
          <w:szCs w:val="22"/>
          <w:lang w:val="bg-BG"/>
        </w:rPr>
      </w:pPr>
      <w:r w:rsidRPr="00E9561C">
        <w:rPr>
          <w:b/>
          <w:i/>
          <w:sz w:val="22"/>
          <w:szCs w:val="22"/>
          <w:lang w:val="bg-BG"/>
        </w:rPr>
        <w:t>Критерий за допустимост (</w:t>
      </w:r>
      <w:r>
        <w:rPr>
          <w:b/>
          <w:i/>
          <w:sz w:val="22"/>
          <w:szCs w:val="22"/>
          <w:lang w:val="bg-BG"/>
        </w:rPr>
        <w:t>минимални изисквания)</w:t>
      </w:r>
      <w:r w:rsidRPr="00E9561C">
        <w:rPr>
          <w:b/>
          <w:i/>
          <w:sz w:val="22"/>
          <w:szCs w:val="22"/>
          <w:lang w:val="bg-BG"/>
        </w:rPr>
        <w:t>:</w:t>
      </w:r>
    </w:p>
    <w:p w:rsidR="001446BE" w:rsidRPr="00E9561C" w:rsidRDefault="001446BE" w:rsidP="001446BE">
      <w:pPr>
        <w:spacing w:before="120"/>
        <w:ind w:firstLine="720"/>
        <w:jc w:val="both"/>
        <w:rPr>
          <w:i/>
          <w:sz w:val="22"/>
          <w:szCs w:val="22"/>
          <w:lang w:val="bg-BG"/>
        </w:rPr>
      </w:pPr>
      <w:r w:rsidRPr="00E9561C">
        <w:rPr>
          <w:i/>
          <w:sz w:val="22"/>
          <w:szCs w:val="22"/>
          <w:lang w:val="bg-BG"/>
        </w:rPr>
        <w:t>Участникът да разполага със Сертификат /или друг документ/ за въведена система за безопасност на храните - Система за анализ на опасностите и критичните контролни точки (HACCP) на производителя и търговеца на предлаганите изделия по чл. 70 ал. 1 от Наредба № 5/2006 г. на МЗГ за хигиена на храните, издадена на основание чл. 17, ал. 2 от Закона за храните, или еквивалентни. За чуждестранни участници - еквивалентни документи на тези, посочени в настоящата точка, съобразно законодателството по местоседалището им.</w:t>
      </w:r>
    </w:p>
    <w:p w:rsidR="00212DDA" w:rsidRPr="00E9561C" w:rsidRDefault="00212DDA" w:rsidP="00212DDA">
      <w:pPr>
        <w:spacing w:before="120"/>
        <w:ind w:firstLine="720"/>
        <w:jc w:val="both"/>
        <w:rPr>
          <w:sz w:val="22"/>
          <w:szCs w:val="22"/>
          <w:lang w:val="bg-BG"/>
        </w:rPr>
      </w:pPr>
    </w:p>
    <w:p w:rsidR="00212DDA" w:rsidRDefault="001446BE" w:rsidP="00212DDA">
      <w:pPr>
        <w:spacing w:before="120"/>
        <w:ind w:firstLine="720"/>
        <w:jc w:val="both"/>
        <w:rPr>
          <w:sz w:val="22"/>
          <w:szCs w:val="22"/>
          <w:lang w:val="bg-BG"/>
        </w:rPr>
      </w:pPr>
      <w:r>
        <w:rPr>
          <w:sz w:val="22"/>
          <w:szCs w:val="22"/>
          <w:lang w:val="bg-BG"/>
        </w:rPr>
        <w:lastRenderedPageBreak/>
        <w:t xml:space="preserve">За целта, участникът трябва да представи към офертат си </w:t>
      </w:r>
      <w:r w:rsidR="00212DDA" w:rsidRPr="001446BE">
        <w:rPr>
          <w:b/>
          <w:sz w:val="22"/>
          <w:szCs w:val="22"/>
        </w:rPr>
        <w:t>Сертификат /или друг документ/ за въведена система за безопасност на храните - Система за анализ на опасностите и критичните контролни точки (HACCP) на производителя и търговеца на предлаганите изделия</w:t>
      </w:r>
      <w:r w:rsidR="00212DDA" w:rsidRPr="00F22466">
        <w:rPr>
          <w:sz w:val="22"/>
          <w:szCs w:val="22"/>
        </w:rPr>
        <w:t xml:space="preserve"> по чл. </w:t>
      </w:r>
      <w:proofErr w:type="gramStart"/>
      <w:r w:rsidR="00212DDA" w:rsidRPr="00F22466">
        <w:rPr>
          <w:sz w:val="22"/>
          <w:szCs w:val="22"/>
        </w:rPr>
        <w:t>70 ал.</w:t>
      </w:r>
      <w:proofErr w:type="gramEnd"/>
      <w:r w:rsidR="00212DDA" w:rsidRPr="00F22466">
        <w:rPr>
          <w:sz w:val="22"/>
          <w:szCs w:val="22"/>
        </w:rPr>
        <w:t xml:space="preserve"> </w:t>
      </w:r>
      <w:proofErr w:type="gramStart"/>
      <w:r w:rsidR="00212DDA" w:rsidRPr="00F22466">
        <w:rPr>
          <w:sz w:val="22"/>
          <w:szCs w:val="22"/>
        </w:rPr>
        <w:t>1 от Наредба № 5/2006 г. на МЗГ за хигиена на храните, издадена на основание чл.</w:t>
      </w:r>
      <w:proofErr w:type="gramEnd"/>
      <w:r w:rsidR="00212DDA" w:rsidRPr="00F22466">
        <w:rPr>
          <w:sz w:val="22"/>
          <w:szCs w:val="22"/>
        </w:rPr>
        <w:t xml:space="preserve"> </w:t>
      </w:r>
      <w:proofErr w:type="gramStart"/>
      <w:r w:rsidR="00212DDA" w:rsidRPr="00F22466">
        <w:rPr>
          <w:sz w:val="22"/>
          <w:szCs w:val="22"/>
        </w:rPr>
        <w:t>17, ал.</w:t>
      </w:r>
      <w:proofErr w:type="gramEnd"/>
      <w:r w:rsidR="00212DDA" w:rsidRPr="00F22466">
        <w:rPr>
          <w:sz w:val="22"/>
          <w:szCs w:val="22"/>
        </w:rPr>
        <w:t xml:space="preserve"> </w:t>
      </w:r>
      <w:proofErr w:type="gramStart"/>
      <w:r w:rsidR="00212DDA" w:rsidRPr="00F22466">
        <w:rPr>
          <w:sz w:val="22"/>
          <w:szCs w:val="22"/>
        </w:rPr>
        <w:t>2 от Закона за храните</w:t>
      </w:r>
      <w:r>
        <w:rPr>
          <w:b/>
          <w:sz w:val="22"/>
          <w:szCs w:val="22"/>
          <w:lang w:val="bg-BG"/>
        </w:rPr>
        <w:t xml:space="preserve">, или еквивалентно </w:t>
      </w:r>
      <w:r w:rsidRPr="00F803AA">
        <w:rPr>
          <w:i/>
          <w:sz w:val="22"/>
          <w:szCs w:val="22"/>
          <w:lang w:val="bg-BG"/>
        </w:rPr>
        <w:t>(т. 1</w:t>
      </w:r>
      <w:r>
        <w:rPr>
          <w:i/>
          <w:sz w:val="22"/>
          <w:szCs w:val="22"/>
          <w:lang w:val="bg-BG"/>
        </w:rPr>
        <w:t>8</w:t>
      </w:r>
      <w:r w:rsidRPr="00F803AA">
        <w:rPr>
          <w:i/>
          <w:sz w:val="22"/>
          <w:szCs w:val="22"/>
          <w:lang w:val="bg-BG"/>
        </w:rPr>
        <w:t xml:space="preserve"> от Приложение № 1 - СПИСЪК НА ДОКУМЕНТИТЕ, СЪДЪРЖАЩИ СЕ В ОФЕРТАТА)</w:t>
      </w:r>
      <w:r w:rsidR="00212DDA" w:rsidRPr="00F22466">
        <w:rPr>
          <w:sz w:val="22"/>
          <w:szCs w:val="22"/>
        </w:rPr>
        <w:t>.</w:t>
      </w:r>
      <w:proofErr w:type="gramEnd"/>
      <w:r w:rsidR="00212DDA" w:rsidRPr="00F22466">
        <w:rPr>
          <w:sz w:val="22"/>
          <w:szCs w:val="22"/>
        </w:rPr>
        <w:t xml:space="preserve"> </w:t>
      </w:r>
      <w:proofErr w:type="gramStart"/>
      <w:r w:rsidR="00212DDA" w:rsidRPr="00F22466">
        <w:rPr>
          <w:sz w:val="22"/>
          <w:szCs w:val="22"/>
        </w:rPr>
        <w:t>За чуждестранни участници - еквивалентни документи на тези, посочени в настоящата точка, съобразно законодателството по местоседалището им.</w:t>
      </w:r>
      <w:proofErr w:type="gramEnd"/>
    </w:p>
    <w:p w:rsidR="00224C8B" w:rsidRDefault="00224C8B" w:rsidP="00212DDA">
      <w:pPr>
        <w:spacing w:before="120"/>
        <w:ind w:firstLine="720"/>
        <w:jc w:val="both"/>
        <w:rPr>
          <w:sz w:val="22"/>
          <w:szCs w:val="22"/>
          <w:lang w:val="bg-BG"/>
        </w:rPr>
      </w:pPr>
    </w:p>
    <w:p w:rsidR="00224C8B" w:rsidRPr="00224C8B" w:rsidRDefault="00224C8B" w:rsidP="00212DDA">
      <w:pPr>
        <w:spacing w:before="120"/>
        <w:ind w:firstLine="720"/>
        <w:jc w:val="both"/>
        <w:rPr>
          <w:sz w:val="22"/>
          <w:szCs w:val="22"/>
          <w:lang w:val="bg-BG"/>
        </w:rPr>
      </w:pPr>
    </w:p>
    <w:p w:rsidR="00212DDA" w:rsidRDefault="001446BE" w:rsidP="00C775B6">
      <w:pPr>
        <w:jc w:val="center"/>
        <w:rPr>
          <w:b/>
          <w:sz w:val="22"/>
          <w:szCs w:val="22"/>
          <w:lang w:val="en-US"/>
        </w:rPr>
      </w:pPr>
      <w:r w:rsidRPr="001446BE">
        <w:rPr>
          <w:b/>
          <w:sz w:val="22"/>
          <w:szCs w:val="22"/>
          <w:lang w:val="bg-BG"/>
        </w:rPr>
        <w:t>ИЗПОЛЗВАНЕ НА ПОДИЗПЪЛНИТЕЛИ</w:t>
      </w:r>
    </w:p>
    <w:p w:rsidR="00C775B6" w:rsidRPr="00C775B6" w:rsidRDefault="00C775B6" w:rsidP="00C775B6">
      <w:pPr>
        <w:jc w:val="center"/>
        <w:rPr>
          <w:b/>
          <w:sz w:val="22"/>
          <w:szCs w:val="22"/>
          <w:lang w:val="en-US"/>
        </w:rPr>
      </w:pPr>
    </w:p>
    <w:p w:rsidR="001446BE" w:rsidRPr="00C775B6" w:rsidRDefault="001446BE" w:rsidP="00C775B6">
      <w:pPr>
        <w:ind w:firstLine="720"/>
        <w:jc w:val="both"/>
        <w:rPr>
          <w:sz w:val="22"/>
          <w:szCs w:val="22"/>
          <w:lang w:val="bg-BG"/>
        </w:rPr>
      </w:pPr>
      <w:r w:rsidRPr="00C775B6">
        <w:rPr>
          <w:sz w:val="22"/>
          <w:szCs w:val="22"/>
          <w:lang w:val="bg-BG"/>
        </w:rPr>
        <w:t>Участникът може да използва подизпълнители при изпълнението на поръчката или може сам да я изпълнява, по негова преценка, в зависимост от неговите възможности да удовлетвори изискванията на възложителя и на закона.</w:t>
      </w:r>
    </w:p>
    <w:p w:rsidR="00212DDA" w:rsidRPr="001446BE" w:rsidRDefault="00212DDA" w:rsidP="00212DDA">
      <w:pPr>
        <w:tabs>
          <w:tab w:val="left" w:pos="900"/>
          <w:tab w:val="left" w:pos="1080"/>
        </w:tabs>
        <w:spacing w:before="120" w:after="120"/>
        <w:jc w:val="both"/>
        <w:rPr>
          <w:b/>
          <w:bCs/>
          <w:sz w:val="22"/>
          <w:szCs w:val="22"/>
        </w:rPr>
      </w:pPr>
      <w:r>
        <w:rPr>
          <w:sz w:val="22"/>
          <w:szCs w:val="22"/>
          <w:lang w:val="bg-BG"/>
        </w:rPr>
        <w:tab/>
      </w:r>
      <w:r w:rsidR="001446BE">
        <w:rPr>
          <w:b/>
          <w:sz w:val="22"/>
          <w:szCs w:val="22"/>
          <w:u w:val="single"/>
          <w:lang w:val="bg-BG"/>
        </w:rPr>
        <w:t>Ако планира да използва подизпълнител/и</w:t>
      </w:r>
      <w:r w:rsidR="001446BE" w:rsidRPr="001446BE">
        <w:rPr>
          <w:sz w:val="22"/>
          <w:szCs w:val="22"/>
          <w:lang w:val="bg-BG"/>
        </w:rPr>
        <w:t>, участникът</w:t>
      </w:r>
      <w:r w:rsidR="001446BE">
        <w:rPr>
          <w:sz w:val="22"/>
          <w:szCs w:val="22"/>
          <w:lang w:val="bg-BG"/>
        </w:rPr>
        <w:t xml:space="preserve"> към офертата си трябва да подаде </w:t>
      </w:r>
      <w:r w:rsidRPr="001446BE">
        <w:rPr>
          <w:b/>
          <w:sz w:val="22"/>
          <w:szCs w:val="22"/>
        </w:rPr>
        <w:t>Декларация за използване на подизпълнители</w:t>
      </w:r>
      <w:r w:rsidRPr="001446BE">
        <w:rPr>
          <w:b/>
          <w:bCs/>
          <w:sz w:val="22"/>
          <w:szCs w:val="22"/>
        </w:rPr>
        <w:t xml:space="preserve"> – съгласно образец  (Приложение № </w:t>
      </w:r>
      <w:r w:rsidR="001446BE">
        <w:rPr>
          <w:b/>
          <w:bCs/>
          <w:sz w:val="22"/>
          <w:szCs w:val="22"/>
          <w:lang w:val="bg-BG"/>
        </w:rPr>
        <w:t>8</w:t>
      </w:r>
      <w:r w:rsidRPr="001446BE">
        <w:rPr>
          <w:b/>
          <w:bCs/>
          <w:sz w:val="22"/>
          <w:szCs w:val="22"/>
        </w:rPr>
        <w:t>)</w:t>
      </w:r>
    </w:p>
    <w:p w:rsidR="00212DDA" w:rsidRPr="001446BE" w:rsidRDefault="001446BE" w:rsidP="00212DDA">
      <w:pPr>
        <w:spacing w:before="120"/>
        <w:ind w:firstLine="708"/>
        <w:jc w:val="both"/>
        <w:rPr>
          <w:b/>
          <w:bCs/>
          <w:sz w:val="22"/>
          <w:szCs w:val="22"/>
          <w:lang w:val="bg-BG"/>
        </w:rPr>
      </w:pPr>
      <w:r>
        <w:rPr>
          <w:b/>
          <w:bCs/>
          <w:sz w:val="22"/>
          <w:szCs w:val="22"/>
          <w:lang w:val="bg-BG"/>
        </w:rPr>
        <w:t xml:space="preserve">В декларацията участникът задължително трябва да попълни данните, изискуеми за подизпълнителите – какъв дял и вид от изпълнението на поръчката, ще бъде поет от подизпълнител/я. </w:t>
      </w:r>
    </w:p>
    <w:p w:rsidR="00212DDA" w:rsidRPr="004B6E86" w:rsidRDefault="00212DDA" w:rsidP="00212DDA">
      <w:pPr>
        <w:spacing w:before="120"/>
        <w:ind w:firstLine="708"/>
        <w:jc w:val="both"/>
        <w:rPr>
          <w:b/>
          <w:bCs/>
          <w:sz w:val="22"/>
          <w:szCs w:val="22"/>
          <w:lang w:val="bg-BG"/>
        </w:rPr>
      </w:pPr>
      <w:r>
        <w:rPr>
          <w:b/>
          <w:bCs/>
          <w:sz w:val="22"/>
          <w:szCs w:val="22"/>
          <w:lang w:val="bg-BG"/>
        </w:rPr>
        <w:t xml:space="preserve">При използване на подизпълнител/и ще се спазва стриктно чл. </w:t>
      </w:r>
      <w:r w:rsidR="001446BE">
        <w:rPr>
          <w:b/>
          <w:bCs/>
          <w:sz w:val="22"/>
          <w:szCs w:val="22"/>
          <w:lang w:val="bg-BG"/>
        </w:rPr>
        <w:t>66</w:t>
      </w:r>
      <w:r>
        <w:rPr>
          <w:b/>
          <w:bCs/>
          <w:sz w:val="22"/>
          <w:szCs w:val="22"/>
          <w:lang w:val="bg-BG"/>
        </w:rPr>
        <w:t xml:space="preserve"> от ЗОП.</w:t>
      </w:r>
    </w:p>
    <w:p w:rsidR="00212DDA" w:rsidRDefault="00212DDA" w:rsidP="00212DDA">
      <w:pPr>
        <w:spacing w:before="120"/>
        <w:ind w:firstLine="708"/>
        <w:jc w:val="both"/>
        <w:rPr>
          <w:b/>
          <w:bCs/>
          <w:sz w:val="22"/>
          <w:szCs w:val="22"/>
        </w:rPr>
      </w:pPr>
    </w:p>
    <w:p w:rsidR="00212DDA" w:rsidRDefault="00212DDA" w:rsidP="00212DDA">
      <w:pPr>
        <w:spacing w:before="120"/>
        <w:ind w:firstLine="708"/>
        <w:jc w:val="both"/>
        <w:rPr>
          <w:b/>
          <w:bCs/>
          <w:sz w:val="22"/>
          <w:szCs w:val="22"/>
        </w:rPr>
      </w:pPr>
    </w:p>
    <w:p w:rsidR="00212DDA" w:rsidRPr="00501CFA" w:rsidRDefault="00212DDA" w:rsidP="00212DDA">
      <w:pPr>
        <w:ind w:firstLine="708"/>
        <w:jc w:val="both"/>
        <w:rPr>
          <w:bCs/>
          <w:i/>
          <w:sz w:val="22"/>
          <w:szCs w:val="22"/>
        </w:rPr>
      </w:pPr>
      <w:r>
        <w:rPr>
          <w:bCs/>
          <w:i/>
          <w:sz w:val="22"/>
          <w:szCs w:val="22"/>
        </w:rPr>
        <w:t>В случай</w:t>
      </w:r>
      <w:r w:rsidRPr="00501CFA">
        <w:rPr>
          <w:bCs/>
          <w:i/>
          <w:sz w:val="22"/>
          <w:szCs w:val="22"/>
        </w:rPr>
        <w:t xml:space="preserve"> че </w:t>
      </w:r>
      <w:r>
        <w:rPr>
          <w:bCs/>
          <w:i/>
          <w:sz w:val="22"/>
          <w:szCs w:val="22"/>
          <w:lang w:val="bg-BG"/>
        </w:rPr>
        <w:t>участник</w:t>
      </w:r>
      <w:r>
        <w:rPr>
          <w:bCs/>
          <w:i/>
          <w:sz w:val="22"/>
          <w:szCs w:val="22"/>
        </w:rPr>
        <w:t>ът</w:t>
      </w:r>
      <w:r w:rsidRPr="00501CFA">
        <w:rPr>
          <w:bCs/>
          <w:i/>
          <w:sz w:val="22"/>
          <w:szCs w:val="22"/>
        </w:rPr>
        <w:t xml:space="preserve"> предвижда използването на </w:t>
      </w:r>
      <w:r w:rsidRPr="00E834A7">
        <w:rPr>
          <w:b/>
          <w:bCs/>
          <w:i/>
          <w:sz w:val="22"/>
          <w:szCs w:val="22"/>
          <w:u w:val="single"/>
        </w:rPr>
        <w:t>ПОДИЗПЪЛНИТЕЛИ</w:t>
      </w:r>
      <w:r w:rsidRPr="00501CFA">
        <w:rPr>
          <w:bCs/>
          <w:i/>
          <w:sz w:val="22"/>
          <w:szCs w:val="22"/>
        </w:rPr>
        <w:t xml:space="preserve">, </w:t>
      </w:r>
      <w:r w:rsidRPr="00E834A7">
        <w:rPr>
          <w:b/>
          <w:bCs/>
          <w:i/>
          <w:sz w:val="22"/>
          <w:szCs w:val="22"/>
        </w:rPr>
        <w:t xml:space="preserve">всеки от подизпълнителите </w:t>
      </w:r>
      <w:r w:rsidRPr="00501CFA">
        <w:rPr>
          <w:bCs/>
          <w:i/>
          <w:sz w:val="22"/>
          <w:szCs w:val="22"/>
        </w:rPr>
        <w:t>следва да попълн</w:t>
      </w:r>
      <w:r>
        <w:rPr>
          <w:bCs/>
          <w:i/>
          <w:sz w:val="22"/>
          <w:szCs w:val="22"/>
        </w:rPr>
        <w:t>и</w:t>
      </w:r>
      <w:r w:rsidRPr="00501CFA">
        <w:rPr>
          <w:bCs/>
          <w:i/>
          <w:sz w:val="22"/>
          <w:szCs w:val="22"/>
        </w:rPr>
        <w:t xml:space="preserve"> и прилож</w:t>
      </w:r>
      <w:r>
        <w:rPr>
          <w:bCs/>
          <w:i/>
          <w:sz w:val="22"/>
          <w:szCs w:val="22"/>
        </w:rPr>
        <w:t>и</w:t>
      </w:r>
      <w:r w:rsidRPr="00501CFA">
        <w:rPr>
          <w:bCs/>
          <w:i/>
          <w:sz w:val="22"/>
          <w:szCs w:val="22"/>
        </w:rPr>
        <w:t xml:space="preserve"> следните изискуеми документи:</w:t>
      </w:r>
    </w:p>
    <w:p w:rsidR="00212DDA" w:rsidRPr="00501CFA" w:rsidRDefault="00212DDA" w:rsidP="00212DDA">
      <w:pPr>
        <w:spacing w:before="120"/>
        <w:ind w:firstLine="708"/>
        <w:jc w:val="both"/>
        <w:rPr>
          <w:b/>
          <w:bCs/>
          <w:sz w:val="22"/>
          <w:szCs w:val="22"/>
        </w:rPr>
      </w:pPr>
      <w:r>
        <w:rPr>
          <w:sz w:val="22"/>
          <w:szCs w:val="22"/>
        </w:rPr>
        <w:t>а)</w:t>
      </w:r>
      <w:r w:rsidRPr="00501CFA">
        <w:rPr>
          <w:sz w:val="22"/>
          <w:szCs w:val="22"/>
        </w:rPr>
        <w:t xml:space="preserve"> </w:t>
      </w:r>
      <w:r w:rsidRPr="00501CFA">
        <w:rPr>
          <w:b/>
          <w:sz w:val="22"/>
          <w:szCs w:val="22"/>
        </w:rPr>
        <w:t>Д</w:t>
      </w:r>
      <w:r w:rsidRPr="00501CFA">
        <w:rPr>
          <w:b/>
          <w:bCs/>
          <w:sz w:val="22"/>
          <w:szCs w:val="22"/>
        </w:rPr>
        <w:t xml:space="preserve">екларация за съгласие за участие като подизпълнител </w:t>
      </w:r>
      <w:r>
        <w:rPr>
          <w:sz w:val="22"/>
          <w:szCs w:val="22"/>
        </w:rPr>
        <w:t>–</w:t>
      </w:r>
      <w:r w:rsidRPr="00501CFA">
        <w:rPr>
          <w:sz w:val="22"/>
          <w:szCs w:val="22"/>
        </w:rPr>
        <w:t xml:space="preserve"> попълва се, подписва се от представляващия подизпълнителя и се подпечатва съгласно образец </w:t>
      </w:r>
      <w:r w:rsidRPr="00501CFA">
        <w:rPr>
          <w:b/>
          <w:sz w:val="22"/>
          <w:szCs w:val="22"/>
        </w:rPr>
        <w:t xml:space="preserve">(Приложение № </w:t>
      </w:r>
      <w:r w:rsidR="001446BE">
        <w:rPr>
          <w:b/>
          <w:sz w:val="22"/>
          <w:szCs w:val="22"/>
          <w:lang w:val="bg-BG"/>
        </w:rPr>
        <w:t>9</w:t>
      </w:r>
      <w:r w:rsidRPr="00501CFA">
        <w:rPr>
          <w:b/>
          <w:sz w:val="22"/>
          <w:szCs w:val="22"/>
        </w:rPr>
        <w:t>)</w:t>
      </w:r>
    </w:p>
    <w:p w:rsidR="00212DDA" w:rsidRPr="00501CFA" w:rsidRDefault="001446BE" w:rsidP="00212DDA">
      <w:pPr>
        <w:pStyle w:val="BodyText"/>
        <w:spacing w:before="120"/>
        <w:ind w:firstLine="708"/>
        <w:rPr>
          <w:sz w:val="22"/>
          <w:szCs w:val="22"/>
        </w:rPr>
      </w:pPr>
      <w:r>
        <w:rPr>
          <w:sz w:val="22"/>
          <w:szCs w:val="22"/>
        </w:rPr>
        <w:t>П</w:t>
      </w:r>
      <w:r w:rsidR="00212DDA">
        <w:rPr>
          <w:sz w:val="22"/>
          <w:szCs w:val="22"/>
        </w:rPr>
        <w:t xml:space="preserve">осочване </w:t>
      </w:r>
      <w:r>
        <w:rPr>
          <w:sz w:val="22"/>
          <w:szCs w:val="22"/>
        </w:rPr>
        <w:t xml:space="preserve">в декларацията по образец – приложение № 9 </w:t>
      </w:r>
      <w:r w:rsidR="00212DDA">
        <w:rPr>
          <w:sz w:val="22"/>
          <w:szCs w:val="22"/>
        </w:rPr>
        <w:t>на</w:t>
      </w:r>
      <w:r w:rsidR="00212DDA" w:rsidRPr="00501CFA">
        <w:rPr>
          <w:sz w:val="22"/>
          <w:szCs w:val="22"/>
        </w:rPr>
        <w:t xml:space="preserve"> единен идентификационен код съгласно чл. 23 от Закона за Търговския регистър, когато подизпълнителят е юридическо лице или едноличен търговец, или документ за самоличност, когато е физическо лице;</w:t>
      </w:r>
    </w:p>
    <w:p w:rsidR="00212DDA" w:rsidRPr="00501CFA" w:rsidRDefault="00212DDA" w:rsidP="00212DDA">
      <w:pPr>
        <w:tabs>
          <w:tab w:val="left" w:pos="900"/>
        </w:tabs>
        <w:spacing w:before="120"/>
        <w:jc w:val="both"/>
        <w:rPr>
          <w:sz w:val="22"/>
          <w:szCs w:val="22"/>
        </w:rPr>
      </w:pPr>
      <w:r>
        <w:rPr>
          <w:sz w:val="22"/>
          <w:szCs w:val="22"/>
          <w:lang w:val="bg-BG"/>
        </w:rPr>
        <w:tab/>
      </w:r>
      <w:proofErr w:type="gramStart"/>
      <w:r w:rsidRPr="00501CFA">
        <w:rPr>
          <w:sz w:val="22"/>
          <w:szCs w:val="22"/>
        </w:rPr>
        <w:t>Когато подизпълнителят е чуждестранно физическо или юридическо лице</w:t>
      </w:r>
      <w:r>
        <w:rPr>
          <w:sz w:val="22"/>
          <w:szCs w:val="22"/>
        </w:rPr>
        <w:t>, то трябва да представи документ, доказващ актуалното му състояние, съобразно законодателството на страната по местоседалището му, или трябва да посочи код, еквивалентен на ЕИК.</w:t>
      </w:r>
      <w:proofErr w:type="gramEnd"/>
      <w:r>
        <w:rPr>
          <w:sz w:val="22"/>
          <w:szCs w:val="22"/>
        </w:rPr>
        <w:t xml:space="preserve"> </w:t>
      </w:r>
      <w:proofErr w:type="gramStart"/>
      <w:r>
        <w:rPr>
          <w:sz w:val="22"/>
          <w:szCs w:val="22"/>
        </w:rPr>
        <w:t>Документът</w:t>
      </w:r>
      <w:r w:rsidRPr="00501CFA">
        <w:rPr>
          <w:sz w:val="22"/>
          <w:szCs w:val="22"/>
        </w:rPr>
        <w:t xml:space="preserve"> трябва да </w:t>
      </w:r>
      <w:r>
        <w:rPr>
          <w:sz w:val="22"/>
          <w:szCs w:val="22"/>
        </w:rPr>
        <w:t>е</w:t>
      </w:r>
      <w:r w:rsidRPr="00501CFA">
        <w:rPr>
          <w:sz w:val="22"/>
          <w:szCs w:val="22"/>
        </w:rPr>
        <w:t xml:space="preserve"> издаден от компетентния орган в страната, в която подизпълнителят е установен и да се представят в </w:t>
      </w:r>
      <w:r w:rsidRPr="00501CFA">
        <w:rPr>
          <w:b/>
          <w:i/>
          <w:sz w:val="22"/>
          <w:szCs w:val="22"/>
        </w:rPr>
        <w:t>легализиран превод</w:t>
      </w:r>
      <w:r w:rsidRPr="00501CFA">
        <w:rPr>
          <w:sz w:val="22"/>
          <w:szCs w:val="22"/>
        </w:rPr>
        <w:t xml:space="preserve"> на български език.</w:t>
      </w:r>
      <w:proofErr w:type="gramEnd"/>
      <w:r w:rsidRPr="00501CFA">
        <w:rPr>
          <w:sz w:val="22"/>
          <w:szCs w:val="22"/>
        </w:rPr>
        <w:t xml:space="preserve"> </w:t>
      </w:r>
      <w:proofErr w:type="gramStart"/>
      <w:r w:rsidRPr="00501CFA">
        <w:rPr>
          <w:sz w:val="22"/>
          <w:szCs w:val="22"/>
        </w:rPr>
        <w:t>Възложителят може да изиска от всеки подизпълнител да докаже регистрацията си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roofErr w:type="gramEnd"/>
    </w:p>
    <w:p w:rsidR="00212DDA" w:rsidRPr="00501CFA" w:rsidRDefault="00212DDA" w:rsidP="00212DDA">
      <w:pPr>
        <w:spacing w:before="120"/>
        <w:jc w:val="both"/>
        <w:rPr>
          <w:i/>
          <w:sz w:val="22"/>
          <w:szCs w:val="22"/>
        </w:rPr>
      </w:pPr>
      <w:r w:rsidRPr="00501CFA">
        <w:rPr>
          <w:i/>
          <w:sz w:val="22"/>
          <w:szCs w:val="22"/>
        </w:rPr>
        <w:t>* Легализиран превод е официален превод, който е заверен от дирекция “Консулски отношения”, МВнР съгласно т. 11 от “Общите разяснения относно оформянето на документи от и за чужбина”.</w:t>
      </w:r>
    </w:p>
    <w:p w:rsidR="00212DDA" w:rsidRDefault="00212DDA" w:rsidP="00212DDA">
      <w:pPr>
        <w:pStyle w:val="BodyText"/>
        <w:spacing w:before="120"/>
        <w:ind w:firstLine="708"/>
        <w:rPr>
          <w:sz w:val="22"/>
          <w:szCs w:val="22"/>
        </w:rPr>
      </w:pPr>
      <w:r>
        <w:rPr>
          <w:sz w:val="22"/>
          <w:szCs w:val="22"/>
        </w:rPr>
        <w:t>Ако за чуждестранното лице се представя д</w:t>
      </w:r>
      <w:r w:rsidRPr="00501CFA">
        <w:rPr>
          <w:sz w:val="22"/>
          <w:szCs w:val="22"/>
        </w:rPr>
        <w:t>окумент</w:t>
      </w:r>
      <w:r>
        <w:rPr>
          <w:sz w:val="22"/>
          <w:szCs w:val="22"/>
        </w:rPr>
        <w:t>, документът</w:t>
      </w:r>
      <w:r w:rsidRPr="00501CFA">
        <w:rPr>
          <w:sz w:val="22"/>
          <w:szCs w:val="22"/>
        </w:rPr>
        <w:t xml:space="preserve"> се представя в </w:t>
      </w:r>
      <w:r w:rsidRPr="00501CFA">
        <w:rPr>
          <w:i/>
          <w:sz w:val="22"/>
          <w:szCs w:val="22"/>
          <w:u w:val="single"/>
        </w:rPr>
        <w:t>оригинал или заверено от подизпълнителя копие</w:t>
      </w:r>
      <w:r w:rsidRPr="00501CFA">
        <w:rPr>
          <w:sz w:val="22"/>
          <w:szCs w:val="22"/>
        </w:rPr>
        <w:t xml:space="preserve">. </w:t>
      </w:r>
      <w:r w:rsidRPr="00501CFA">
        <w:rPr>
          <w:i/>
          <w:sz w:val="22"/>
          <w:szCs w:val="22"/>
        </w:rPr>
        <w:t xml:space="preserve">Документите по настоящата точка следва да бъдат издадени </w:t>
      </w:r>
      <w:r w:rsidRPr="00501CFA">
        <w:rPr>
          <w:i/>
          <w:sz w:val="22"/>
          <w:szCs w:val="22"/>
          <w:u w:val="single"/>
        </w:rPr>
        <w:t>не по-рано от 6 /шест/ месеца</w:t>
      </w:r>
      <w:r w:rsidRPr="00501CFA">
        <w:rPr>
          <w:i/>
          <w:sz w:val="22"/>
          <w:szCs w:val="22"/>
        </w:rPr>
        <w:t xml:space="preserve"> преди датата на представяне на офертата; </w:t>
      </w:r>
      <w:r w:rsidRPr="00501CFA">
        <w:rPr>
          <w:sz w:val="22"/>
          <w:szCs w:val="22"/>
        </w:rPr>
        <w:t>когато подизпълнителят е физическо лице – копие от документ за самоличност –</w:t>
      </w:r>
      <w:r w:rsidRPr="00501CFA">
        <w:rPr>
          <w:i/>
          <w:sz w:val="22"/>
          <w:szCs w:val="22"/>
        </w:rPr>
        <w:t xml:space="preserve"> </w:t>
      </w:r>
      <w:r w:rsidRPr="00501CFA">
        <w:rPr>
          <w:i/>
          <w:sz w:val="22"/>
          <w:szCs w:val="22"/>
          <w:u w:val="single"/>
        </w:rPr>
        <w:t xml:space="preserve"> заверено от подизпълнителя копие</w:t>
      </w:r>
      <w:r w:rsidRPr="00501CFA">
        <w:rPr>
          <w:sz w:val="22"/>
          <w:szCs w:val="22"/>
        </w:rPr>
        <w:t xml:space="preserve">. Когато подизпълнителят в процедурата е чуждестранно физическо или юридическо лице указаните документи трябва да са издадени от компетентния </w:t>
      </w:r>
      <w:r w:rsidRPr="00501CFA">
        <w:rPr>
          <w:sz w:val="22"/>
          <w:szCs w:val="22"/>
        </w:rPr>
        <w:lastRenderedPageBreak/>
        <w:t>орган в страната в която подизпълнителят е установен и да се представят в легализиран превод на български език.</w:t>
      </w:r>
    </w:p>
    <w:p w:rsidR="001446BE" w:rsidRDefault="001446BE" w:rsidP="00212DDA">
      <w:pPr>
        <w:pStyle w:val="BodyText"/>
        <w:spacing w:before="120"/>
        <w:ind w:firstLine="708"/>
        <w:rPr>
          <w:sz w:val="22"/>
          <w:szCs w:val="22"/>
        </w:rPr>
      </w:pPr>
    </w:p>
    <w:p w:rsidR="001446BE" w:rsidRDefault="001446BE" w:rsidP="001446BE">
      <w:pPr>
        <w:pStyle w:val="BodyText"/>
        <w:ind w:firstLine="708"/>
        <w:rPr>
          <w:i/>
          <w:sz w:val="22"/>
          <w:szCs w:val="22"/>
        </w:rPr>
      </w:pPr>
      <w:r>
        <w:rPr>
          <w:bCs/>
          <w:spacing w:val="2"/>
          <w:sz w:val="22"/>
          <w:szCs w:val="22"/>
        </w:rPr>
        <w:t xml:space="preserve">а.1) </w:t>
      </w:r>
      <w:r w:rsidRPr="00D66573">
        <w:rPr>
          <w:bCs/>
          <w:spacing w:val="2"/>
          <w:sz w:val="22"/>
          <w:szCs w:val="22"/>
        </w:rPr>
        <w:t>Декларация по чл. 54, ал. 1, т. 1, 2 и 7 от ЗОП</w:t>
      </w:r>
      <w:r>
        <w:rPr>
          <w:bCs/>
          <w:spacing w:val="2"/>
          <w:sz w:val="22"/>
          <w:szCs w:val="22"/>
        </w:rPr>
        <w:t xml:space="preserve"> </w:t>
      </w:r>
      <w:r w:rsidRPr="00306A62">
        <w:rPr>
          <w:bCs/>
          <w:i/>
          <w:spacing w:val="2"/>
          <w:sz w:val="22"/>
          <w:szCs w:val="22"/>
        </w:rPr>
        <w:t>(по образец)</w:t>
      </w:r>
    </w:p>
    <w:p w:rsidR="001446BE" w:rsidRDefault="001446BE" w:rsidP="001446BE">
      <w:pPr>
        <w:pStyle w:val="BodyText"/>
        <w:ind w:firstLine="708"/>
        <w:rPr>
          <w:i/>
          <w:sz w:val="22"/>
          <w:szCs w:val="22"/>
        </w:rPr>
      </w:pPr>
      <w:r>
        <w:rPr>
          <w:bCs/>
          <w:spacing w:val="2"/>
          <w:sz w:val="22"/>
          <w:szCs w:val="22"/>
        </w:rPr>
        <w:t xml:space="preserve">а.2) </w:t>
      </w:r>
      <w:r w:rsidRPr="00D66573">
        <w:rPr>
          <w:bCs/>
          <w:spacing w:val="2"/>
          <w:sz w:val="22"/>
          <w:szCs w:val="22"/>
        </w:rPr>
        <w:t xml:space="preserve">Декларация </w:t>
      </w:r>
      <w:r>
        <w:rPr>
          <w:bCs/>
          <w:spacing w:val="2"/>
          <w:sz w:val="22"/>
          <w:szCs w:val="22"/>
        </w:rPr>
        <w:t xml:space="preserve">по чл. 54, ал. 1, т. 3-5 от ЗОП </w:t>
      </w:r>
      <w:r w:rsidRPr="00306A62">
        <w:rPr>
          <w:bCs/>
          <w:i/>
          <w:spacing w:val="2"/>
          <w:sz w:val="22"/>
          <w:szCs w:val="22"/>
        </w:rPr>
        <w:t>(по образец)</w:t>
      </w:r>
    </w:p>
    <w:p w:rsidR="001446BE" w:rsidRDefault="001446BE" w:rsidP="001446BE">
      <w:pPr>
        <w:pStyle w:val="BodyText"/>
        <w:ind w:firstLine="708"/>
        <w:rPr>
          <w:i/>
          <w:sz w:val="22"/>
          <w:szCs w:val="22"/>
        </w:rPr>
      </w:pPr>
      <w:r>
        <w:rPr>
          <w:sz w:val="22"/>
          <w:szCs w:val="22"/>
        </w:rPr>
        <w:t xml:space="preserve">а.3) </w:t>
      </w:r>
      <w:r w:rsidRPr="00D66573">
        <w:rPr>
          <w:bCs/>
          <w:spacing w:val="2"/>
          <w:sz w:val="22"/>
          <w:szCs w:val="22"/>
        </w:rPr>
        <w:t>Декларация за липса на свързаност с друг участник</w:t>
      </w:r>
      <w:r>
        <w:rPr>
          <w:bCs/>
          <w:spacing w:val="2"/>
          <w:sz w:val="22"/>
          <w:szCs w:val="22"/>
        </w:rPr>
        <w:t xml:space="preserve"> </w:t>
      </w:r>
      <w:r w:rsidRPr="00306A62">
        <w:rPr>
          <w:bCs/>
          <w:i/>
          <w:spacing w:val="2"/>
          <w:sz w:val="22"/>
          <w:szCs w:val="22"/>
        </w:rPr>
        <w:t>(по образец)</w:t>
      </w:r>
    </w:p>
    <w:p w:rsidR="001446BE" w:rsidRDefault="001446BE" w:rsidP="001446BE">
      <w:pPr>
        <w:pStyle w:val="BodyText"/>
        <w:ind w:firstLine="708"/>
        <w:rPr>
          <w:bCs/>
          <w:i/>
          <w:spacing w:val="2"/>
          <w:sz w:val="22"/>
          <w:szCs w:val="22"/>
        </w:rPr>
      </w:pPr>
      <w:r>
        <w:rPr>
          <w:sz w:val="22"/>
          <w:szCs w:val="22"/>
        </w:rPr>
        <w:t xml:space="preserve">а.4) </w:t>
      </w:r>
      <w:r w:rsidRPr="00D66573">
        <w:rPr>
          <w:bCs/>
          <w:spacing w:val="2"/>
          <w:sz w:val="22"/>
          <w:szCs w:val="22"/>
        </w:rPr>
        <w:t>Декларация за отсъствие на обстоятелствата по чл. 3, т. 8,</w:t>
      </w:r>
      <w:r>
        <w:rPr>
          <w:bCs/>
          <w:spacing w:val="2"/>
          <w:sz w:val="22"/>
          <w:szCs w:val="22"/>
        </w:rPr>
        <w:t xml:space="preserve"> </w:t>
      </w:r>
      <w:r w:rsidRPr="00D66573">
        <w:rPr>
          <w:bCs/>
          <w:spacing w:val="2"/>
          <w:sz w:val="22"/>
          <w:szCs w:val="22"/>
        </w:rPr>
        <w:t>във връзка с чл. 4 от Закона за икономическите и финансовите</w:t>
      </w:r>
      <w:r>
        <w:rPr>
          <w:bCs/>
          <w:spacing w:val="2"/>
          <w:sz w:val="22"/>
          <w:szCs w:val="22"/>
        </w:rPr>
        <w:t xml:space="preserve"> </w:t>
      </w:r>
      <w:r w:rsidRPr="00D66573">
        <w:rPr>
          <w:bCs/>
          <w:spacing w:val="2"/>
          <w:sz w:val="22"/>
          <w:szCs w:val="22"/>
        </w:rPr>
        <w:t>отношения с дружествата, регистрирани в юрисдикции с</w:t>
      </w:r>
      <w:r>
        <w:rPr>
          <w:bCs/>
          <w:spacing w:val="2"/>
          <w:sz w:val="22"/>
          <w:szCs w:val="22"/>
        </w:rPr>
        <w:t xml:space="preserve"> </w:t>
      </w:r>
      <w:r w:rsidRPr="00D66573">
        <w:rPr>
          <w:bCs/>
          <w:spacing w:val="2"/>
          <w:sz w:val="22"/>
          <w:szCs w:val="22"/>
        </w:rPr>
        <w:t>преференциален данъчен режим, свързаните с тях лица и техните</w:t>
      </w:r>
      <w:r>
        <w:rPr>
          <w:bCs/>
          <w:spacing w:val="2"/>
          <w:sz w:val="22"/>
          <w:szCs w:val="22"/>
        </w:rPr>
        <w:t xml:space="preserve"> </w:t>
      </w:r>
      <w:r w:rsidRPr="00D66573">
        <w:rPr>
          <w:bCs/>
          <w:spacing w:val="2"/>
          <w:sz w:val="22"/>
          <w:szCs w:val="22"/>
        </w:rPr>
        <w:t>действителни собственици</w:t>
      </w:r>
      <w:r>
        <w:rPr>
          <w:bCs/>
          <w:spacing w:val="2"/>
          <w:sz w:val="22"/>
          <w:szCs w:val="22"/>
        </w:rPr>
        <w:t xml:space="preserve"> </w:t>
      </w:r>
      <w:r w:rsidRPr="00306A62">
        <w:rPr>
          <w:bCs/>
          <w:i/>
          <w:spacing w:val="2"/>
          <w:sz w:val="22"/>
          <w:szCs w:val="22"/>
        </w:rPr>
        <w:t>(по образец)</w:t>
      </w:r>
    </w:p>
    <w:p w:rsidR="001446BE" w:rsidRPr="00501CFA" w:rsidRDefault="001446BE" w:rsidP="00212DDA">
      <w:pPr>
        <w:pStyle w:val="BodyText"/>
        <w:spacing w:before="120"/>
        <w:ind w:firstLine="708"/>
        <w:rPr>
          <w:sz w:val="22"/>
          <w:szCs w:val="22"/>
        </w:rPr>
      </w:pPr>
    </w:p>
    <w:p w:rsidR="00212DDA" w:rsidRPr="001446BE" w:rsidRDefault="00212DDA" w:rsidP="00212DDA">
      <w:pPr>
        <w:spacing w:before="120"/>
        <w:jc w:val="both"/>
        <w:rPr>
          <w:sz w:val="22"/>
          <w:szCs w:val="22"/>
          <w:lang w:val="bg-BG"/>
        </w:rPr>
      </w:pPr>
      <w:r w:rsidRPr="00501CFA">
        <w:rPr>
          <w:sz w:val="22"/>
          <w:szCs w:val="22"/>
        </w:rPr>
        <w:tab/>
      </w:r>
      <w:r w:rsidR="001446BE">
        <w:rPr>
          <w:sz w:val="22"/>
          <w:szCs w:val="22"/>
          <w:lang w:val="bg-BG"/>
        </w:rPr>
        <w:t xml:space="preserve">В следващите букви „б“, „в“, „г“, „д“, „е“, „ж“, „з“, „и“, „к“ са изброени документи, които участникът трябва да представи към офертата си за подизпълнителя/ите, в зависимост от вида дейност, която подизпълнителя/ите ще поеме при изпълнението на поръчката. Тоест трябва да се прецени кои документи е наложително да се представят като доказателства, а не че възложителят изисква да се представят всички посочени в следващите абзаци. Посочени са и минималните критерии, които трябва да се покрият в зависимост от вида дейност, която ще бъде поета от подизпълнителя/ите при изпълнение на поръчката, но напомняме, че според ЗОП не е нужно подизпълнителят да покрие всички критерии. Критериите може да се покрият от изпълнителя и от подизпълнителите съвместно, тоест изпълнителят да покрие със своите възможности един или няколко критерия, а подизпълнителя – останалите. </w:t>
      </w:r>
    </w:p>
    <w:p w:rsidR="00212DDA" w:rsidRPr="00F22466" w:rsidRDefault="001446BE" w:rsidP="00212DDA">
      <w:pPr>
        <w:spacing w:before="120"/>
        <w:ind w:firstLine="720"/>
        <w:jc w:val="both"/>
        <w:rPr>
          <w:sz w:val="22"/>
          <w:szCs w:val="22"/>
        </w:rPr>
      </w:pPr>
      <w:r>
        <w:rPr>
          <w:sz w:val="22"/>
          <w:szCs w:val="22"/>
          <w:lang w:val="bg-BG"/>
        </w:rPr>
        <w:t>б</w:t>
      </w:r>
      <w:r w:rsidR="00212DDA">
        <w:rPr>
          <w:sz w:val="22"/>
          <w:szCs w:val="22"/>
          <w:lang w:val="bg-BG"/>
        </w:rPr>
        <w:t>)</w:t>
      </w:r>
      <w:r w:rsidR="00212DDA" w:rsidRPr="00F22466">
        <w:rPr>
          <w:sz w:val="22"/>
          <w:szCs w:val="22"/>
        </w:rPr>
        <w:t xml:space="preserve"> </w:t>
      </w:r>
      <w:r w:rsidR="00212DDA">
        <w:rPr>
          <w:sz w:val="22"/>
          <w:szCs w:val="22"/>
          <w:lang w:val="bg-BG"/>
        </w:rPr>
        <w:t xml:space="preserve">Според вида на участието на подизпълнителя в изпълнение на поръчката: </w:t>
      </w:r>
      <w:r w:rsidR="00212DDA" w:rsidRPr="00F22466">
        <w:rPr>
          <w:sz w:val="22"/>
          <w:szCs w:val="22"/>
        </w:rPr>
        <w:t xml:space="preserve">Списък на техническите лица, включително на тези, отговарящи за контрола на качеството, които ще бъдат пряко ангажирани с изпълнението на поръчката. </w:t>
      </w:r>
    </w:p>
    <w:p w:rsidR="00212DDA" w:rsidRPr="00F22466" w:rsidRDefault="001446BE" w:rsidP="00212DDA">
      <w:pPr>
        <w:spacing w:before="120"/>
        <w:ind w:firstLine="720"/>
        <w:jc w:val="both"/>
        <w:rPr>
          <w:sz w:val="22"/>
          <w:szCs w:val="22"/>
        </w:rPr>
      </w:pPr>
      <w:r>
        <w:rPr>
          <w:sz w:val="22"/>
          <w:szCs w:val="22"/>
          <w:lang w:val="bg-BG"/>
        </w:rPr>
        <w:t>в</w:t>
      </w:r>
      <w:r w:rsidR="00212DDA">
        <w:rPr>
          <w:sz w:val="22"/>
          <w:szCs w:val="22"/>
          <w:lang w:val="bg-BG"/>
        </w:rPr>
        <w:t>)</w:t>
      </w:r>
      <w:r w:rsidR="00212DDA" w:rsidRPr="00F22466">
        <w:rPr>
          <w:sz w:val="22"/>
          <w:szCs w:val="22"/>
        </w:rPr>
        <w:t xml:space="preserve"> Копия на трудови или граждански договори, сключени между </w:t>
      </w:r>
      <w:r w:rsidR="00212DDA">
        <w:rPr>
          <w:sz w:val="22"/>
          <w:szCs w:val="22"/>
          <w:lang w:val="bg-BG"/>
        </w:rPr>
        <w:t>подизпълнителя</w:t>
      </w:r>
      <w:r w:rsidR="00212DDA" w:rsidRPr="00F22466">
        <w:rPr>
          <w:sz w:val="22"/>
          <w:szCs w:val="22"/>
        </w:rPr>
        <w:t xml:space="preserve"> и лицата по </w:t>
      </w:r>
      <w:r w:rsidR="00212DDA">
        <w:rPr>
          <w:sz w:val="22"/>
          <w:szCs w:val="22"/>
          <w:lang w:val="bg-BG"/>
        </w:rPr>
        <w:t>б. „</w:t>
      </w:r>
      <w:r>
        <w:rPr>
          <w:sz w:val="22"/>
          <w:szCs w:val="22"/>
          <w:lang w:val="bg-BG"/>
        </w:rPr>
        <w:t>б</w:t>
      </w:r>
      <w:r w:rsidR="00212DDA">
        <w:rPr>
          <w:sz w:val="22"/>
          <w:szCs w:val="22"/>
          <w:lang w:val="bg-BG"/>
        </w:rPr>
        <w:t>”</w:t>
      </w:r>
      <w:r w:rsidR="00212DDA" w:rsidRPr="00F22466">
        <w:rPr>
          <w:sz w:val="22"/>
          <w:szCs w:val="22"/>
        </w:rPr>
        <w:t>.</w:t>
      </w:r>
    </w:p>
    <w:p w:rsidR="00212DDA" w:rsidRDefault="001446BE" w:rsidP="00212DDA">
      <w:pPr>
        <w:spacing w:before="120"/>
        <w:ind w:firstLine="720"/>
        <w:jc w:val="both"/>
        <w:rPr>
          <w:sz w:val="22"/>
          <w:szCs w:val="22"/>
          <w:lang w:val="bg-BG"/>
        </w:rPr>
      </w:pPr>
      <w:r>
        <w:rPr>
          <w:sz w:val="22"/>
          <w:szCs w:val="22"/>
          <w:lang w:val="bg-BG"/>
        </w:rPr>
        <w:t>г</w:t>
      </w:r>
      <w:r w:rsidR="00212DDA">
        <w:rPr>
          <w:sz w:val="22"/>
          <w:szCs w:val="22"/>
          <w:lang w:val="bg-BG"/>
        </w:rPr>
        <w:t>) Според вида на участието на подизпълнителя в изпълнение на поръчката: Копия на документи за образование и професионална квалификация на техническите лица, включително на тези, отговарящи за контрола на качеството, които ще бъдат пряко ангажирани с изпълнението на поръчката, посочени в списъка по б. „</w:t>
      </w:r>
      <w:r>
        <w:rPr>
          <w:sz w:val="22"/>
          <w:szCs w:val="22"/>
          <w:lang w:val="bg-BG"/>
        </w:rPr>
        <w:t>б</w:t>
      </w:r>
      <w:r w:rsidR="00212DDA">
        <w:rPr>
          <w:sz w:val="22"/>
          <w:szCs w:val="22"/>
          <w:lang w:val="bg-BG"/>
        </w:rPr>
        <w:t>”.</w:t>
      </w:r>
    </w:p>
    <w:p w:rsidR="00212DDA" w:rsidRDefault="00212DDA" w:rsidP="00212DDA">
      <w:pPr>
        <w:spacing w:before="120"/>
        <w:jc w:val="both"/>
        <w:rPr>
          <w:sz w:val="22"/>
          <w:szCs w:val="22"/>
          <w:lang w:val="bg-BG"/>
        </w:rPr>
      </w:pPr>
      <w:r>
        <w:rPr>
          <w:sz w:val="22"/>
          <w:szCs w:val="22"/>
          <w:lang w:val="bg-BG"/>
        </w:rPr>
        <w:tab/>
      </w:r>
      <w:r w:rsidRPr="004F1CFB">
        <w:rPr>
          <w:b/>
          <w:i/>
          <w:sz w:val="22"/>
          <w:szCs w:val="22"/>
          <w:lang w:val="bg-BG"/>
        </w:rPr>
        <w:t>Критерий за допустимост:</w:t>
      </w:r>
      <w:r>
        <w:rPr>
          <w:sz w:val="22"/>
          <w:szCs w:val="22"/>
          <w:lang w:val="bg-BG"/>
        </w:rPr>
        <w:t xml:space="preserve"> Да разполага минимум със:</w:t>
      </w:r>
    </w:p>
    <w:p w:rsidR="00212DDA" w:rsidRPr="004F1CFB" w:rsidRDefault="00212DDA" w:rsidP="00212DDA">
      <w:pPr>
        <w:spacing w:before="120"/>
        <w:jc w:val="both"/>
        <w:rPr>
          <w:sz w:val="22"/>
          <w:szCs w:val="22"/>
          <w:lang w:val="bg-BG"/>
        </w:rPr>
      </w:pPr>
      <w:r>
        <w:rPr>
          <w:sz w:val="22"/>
          <w:szCs w:val="22"/>
          <w:lang w:val="bg-BG"/>
        </w:rPr>
        <w:t>1 готвач, или</w:t>
      </w:r>
    </w:p>
    <w:p w:rsidR="00212DDA" w:rsidRPr="004F1CFB" w:rsidRDefault="00212DDA" w:rsidP="00212DDA">
      <w:pPr>
        <w:spacing w:before="120"/>
        <w:jc w:val="both"/>
        <w:rPr>
          <w:sz w:val="22"/>
          <w:szCs w:val="22"/>
          <w:lang w:val="bg-BG"/>
        </w:rPr>
      </w:pPr>
      <w:r w:rsidRPr="004F1CFB">
        <w:rPr>
          <w:sz w:val="22"/>
          <w:szCs w:val="22"/>
          <w:lang w:val="bg-BG"/>
        </w:rPr>
        <w:t xml:space="preserve">1 инженер </w:t>
      </w:r>
      <w:r>
        <w:rPr>
          <w:sz w:val="22"/>
          <w:szCs w:val="22"/>
          <w:lang w:val="bg-BG"/>
        </w:rPr>
        <w:t>–</w:t>
      </w:r>
      <w:r w:rsidRPr="004F1CFB">
        <w:rPr>
          <w:sz w:val="22"/>
          <w:szCs w:val="22"/>
          <w:lang w:val="bg-BG"/>
        </w:rPr>
        <w:t xml:space="preserve"> технолог</w:t>
      </w:r>
      <w:r>
        <w:rPr>
          <w:sz w:val="22"/>
          <w:szCs w:val="22"/>
          <w:lang w:val="bg-BG"/>
        </w:rPr>
        <w:t>, или</w:t>
      </w:r>
    </w:p>
    <w:p w:rsidR="00212DDA" w:rsidRDefault="00212DDA" w:rsidP="00212DDA">
      <w:pPr>
        <w:spacing w:before="120"/>
        <w:jc w:val="both"/>
        <w:rPr>
          <w:sz w:val="22"/>
          <w:szCs w:val="22"/>
          <w:lang w:val="bg-BG"/>
        </w:rPr>
      </w:pPr>
      <w:r w:rsidRPr="004F1CFB">
        <w:rPr>
          <w:sz w:val="22"/>
          <w:szCs w:val="22"/>
          <w:lang w:val="bg-BG"/>
        </w:rPr>
        <w:t>1 шофьор на МПС за доставка на готовата храна.</w:t>
      </w:r>
    </w:p>
    <w:p w:rsidR="001446BE" w:rsidRPr="004F1CFB" w:rsidRDefault="001446BE" w:rsidP="00212DDA">
      <w:pPr>
        <w:spacing w:before="120"/>
        <w:jc w:val="both"/>
        <w:rPr>
          <w:sz w:val="22"/>
          <w:szCs w:val="22"/>
          <w:lang w:val="bg-BG"/>
        </w:rPr>
      </w:pPr>
    </w:p>
    <w:p w:rsidR="00212DDA" w:rsidRDefault="001446BE" w:rsidP="00212DDA">
      <w:pPr>
        <w:spacing w:before="120"/>
        <w:ind w:firstLine="720"/>
        <w:jc w:val="both"/>
        <w:rPr>
          <w:sz w:val="22"/>
          <w:szCs w:val="22"/>
          <w:lang w:val="bg-BG"/>
        </w:rPr>
      </w:pPr>
      <w:r>
        <w:rPr>
          <w:sz w:val="22"/>
          <w:szCs w:val="22"/>
          <w:lang w:val="bg-BG"/>
        </w:rPr>
        <w:t>д</w:t>
      </w:r>
      <w:r w:rsidR="00212DDA">
        <w:rPr>
          <w:sz w:val="22"/>
          <w:szCs w:val="22"/>
          <w:lang w:val="bg-BG"/>
        </w:rPr>
        <w:t>)</w:t>
      </w:r>
      <w:r w:rsidR="00212DDA" w:rsidRPr="00F22466">
        <w:rPr>
          <w:sz w:val="22"/>
          <w:szCs w:val="22"/>
        </w:rPr>
        <w:t xml:space="preserve"> </w:t>
      </w:r>
      <w:r w:rsidR="00212DDA">
        <w:rPr>
          <w:sz w:val="22"/>
          <w:szCs w:val="22"/>
          <w:lang w:val="bg-BG"/>
        </w:rPr>
        <w:t xml:space="preserve">В случай че вида на участието на подизпълнителя в изпълнение на поръчката е превоз на готовите храни до ученическия стол за хранене на възложителя: </w:t>
      </w:r>
      <w:r w:rsidR="00212DDA" w:rsidRPr="00F22466">
        <w:rPr>
          <w:sz w:val="22"/>
          <w:szCs w:val="22"/>
        </w:rPr>
        <w:t>Списък на транспортните средства, с които участникът разполага за изпълнение на поръчката, които са регистрирани в ОДБХ</w:t>
      </w:r>
      <w:r w:rsidR="00212DDA">
        <w:rPr>
          <w:sz w:val="22"/>
          <w:szCs w:val="22"/>
          <w:lang w:val="bg-BG"/>
        </w:rPr>
        <w:t xml:space="preserve">. </w:t>
      </w:r>
    </w:p>
    <w:p w:rsidR="00212DDA" w:rsidRDefault="001446BE" w:rsidP="00212DDA">
      <w:pPr>
        <w:spacing w:before="120"/>
        <w:ind w:firstLine="720"/>
        <w:jc w:val="both"/>
        <w:rPr>
          <w:sz w:val="22"/>
          <w:szCs w:val="22"/>
          <w:lang w:val="bg-BG"/>
        </w:rPr>
      </w:pPr>
      <w:r>
        <w:rPr>
          <w:sz w:val="22"/>
          <w:szCs w:val="22"/>
          <w:lang w:val="bg-BG"/>
        </w:rPr>
        <w:t>е</w:t>
      </w:r>
      <w:r w:rsidR="00212DDA">
        <w:rPr>
          <w:sz w:val="22"/>
          <w:szCs w:val="22"/>
          <w:lang w:val="bg-BG"/>
        </w:rPr>
        <w:t>) В случай че вида на участието на подизпълнителя в изпълнение на поръчката е превоз на готовите храни до ученическия стол за хранене на възложителя: За</w:t>
      </w:r>
      <w:r w:rsidR="00212DDA" w:rsidRPr="00F22466">
        <w:rPr>
          <w:sz w:val="22"/>
          <w:szCs w:val="22"/>
        </w:rPr>
        <w:t>верени от участника копия на удостоверения за регистрация на транспортните средства</w:t>
      </w:r>
      <w:r w:rsidR="00212DDA">
        <w:rPr>
          <w:sz w:val="22"/>
          <w:szCs w:val="22"/>
          <w:lang w:val="bg-BG"/>
        </w:rPr>
        <w:t xml:space="preserve"> по б. „</w:t>
      </w:r>
      <w:r>
        <w:rPr>
          <w:sz w:val="22"/>
          <w:szCs w:val="22"/>
          <w:lang w:val="bg-BG"/>
        </w:rPr>
        <w:t>д</w:t>
      </w:r>
      <w:r w:rsidR="00212DDA">
        <w:rPr>
          <w:sz w:val="22"/>
          <w:szCs w:val="22"/>
          <w:lang w:val="bg-BG"/>
        </w:rPr>
        <w:t>”.</w:t>
      </w:r>
      <w:r w:rsidR="00212DDA" w:rsidRPr="00F22466">
        <w:rPr>
          <w:sz w:val="22"/>
          <w:szCs w:val="22"/>
        </w:rPr>
        <w:t xml:space="preserve"> </w:t>
      </w:r>
      <w:proofErr w:type="gramStart"/>
      <w:r w:rsidR="00212DDA" w:rsidRPr="00F22466">
        <w:rPr>
          <w:sz w:val="22"/>
          <w:szCs w:val="22"/>
        </w:rPr>
        <w:t>Във връзка с § 2 от ПЗР на Закона за българската агенция по безопасност на храните, се приемат и удостоверения от РИОКОЗ / РЗИ, издадени до влизането в сила на ЗБАБХ (25.01.2011 г.), за срока, за който са издадени.</w:t>
      </w:r>
      <w:proofErr w:type="gramEnd"/>
      <w:r w:rsidR="00212DDA" w:rsidRPr="00F22466">
        <w:rPr>
          <w:sz w:val="22"/>
          <w:szCs w:val="22"/>
        </w:rPr>
        <w:t xml:space="preserve"> </w:t>
      </w:r>
      <w:proofErr w:type="gramStart"/>
      <w:r w:rsidR="00212DDA" w:rsidRPr="00F22466">
        <w:rPr>
          <w:sz w:val="22"/>
          <w:szCs w:val="22"/>
        </w:rPr>
        <w:t>За чуждестранни участници - еквивалентни документи на тези, посочени в настоящата точка, съобразно законодателството по местоседалището им.</w:t>
      </w:r>
      <w:proofErr w:type="gramEnd"/>
    </w:p>
    <w:p w:rsidR="00212DDA" w:rsidRPr="004F1CFB" w:rsidRDefault="00212DDA" w:rsidP="00212DDA">
      <w:pPr>
        <w:spacing w:before="120"/>
        <w:ind w:firstLine="720"/>
        <w:jc w:val="both"/>
        <w:rPr>
          <w:sz w:val="22"/>
          <w:szCs w:val="22"/>
          <w:lang w:val="bg-BG"/>
        </w:rPr>
      </w:pPr>
    </w:p>
    <w:p w:rsidR="00212DDA" w:rsidRPr="00F22466" w:rsidRDefault="001446BE" w:rsidP="00212DDA">
      <w:pPr>
        <w:spacing w:before="120"/>
        <w:ind w:firstLine="720"/>
        <w:jc w:val="both"/>
        <w:rPr>
          <w:sz w:val="22"/>
          <w:szCs w:val="22"/>
        </w:rPr>
      </w:pPr>
      <w:r>
        <w:rPr>
          <w:sz w:val="22"/>
          <w:szCs w:val="22"/>
          <w:lang w:val="bg-BG"/>
        </w:rPr>
        <w:lastRenderedPageBreak/>
        <w:t>ж</w:t>
      </w:r>
      <w:r w:rsidR="00212DDA">
        <w:rPr>
          <w:sz w:val="22"/>
          <w:szCs w:val="22"/>
          <w:lang w:val="bg-BG"/>
        </w:rPr>
        <w:t>)</w:t>
      </w:r>
      <w:r w:rsidR="00212DDA" w:rsidRPr="00F22466">
        <w:rPr>
          <w:sz w:val="22"/>
          <w:szCs w:val="22"/>
        </w:rPr>
        <w:t xml:space="preserve"> </w:t>
      </w:r>
      <w:r w:rsidR="00212DDA" w:rsidRPr="00727A42">
        <w:rPr>
          <w:sz w:val="22"/>
          <w:szCs w:val="22"/>
        </w:rPr>
        <w:t xml:space="preserve">Според вида на участието на подизпълнителя в изпълнение на поръчката: </w:t>
      </w:r>
      <w:r w:rsidR="00212DDA">
        <w:rPr>
          <w:sz w:val="22"/>
          <w:szCs w:val="22"/>
          <w:lang w:val="bg-BG"/>
        </w:rPr>
        <w:t>к</w:t>
      </w:r>
      <w:r w:rsidR="00212DDA" w:rsidRPr="00F22466">
        <w:rPr>
          <w:sz w:val="22"/>
          <w:szCs w:val="22"/>
        </w:rPr>
        <w:t xml:space="preserve">опия на свидетелство за регистрация на транспортните средства по </w:t>
      </w:r>
      <w:r w:rsidR="00212DDA">
        <w:rPr>
          <w:sz w:val="22"/>
          <w:szCs w:val="22"/>
          <w:lang w:val="bg-BG"/>
        </w:rPr>
        <w:t>б. „</w:t>
      </w:r>
      <w:r>
        <w:rPr>
          <w:sz w:val="22"/>
          <w:szCs w:val="22"/>
          <w:lang w:val="bg-BG"/>
        </w:rPr>
        <w:t>д</w:t>
      </w:r>
      <w:r w:rsidR="00212DDA">
        <w:rPr>
          <w:sz w:val="22"/>
          <w:szCs w:val="22"/>
          <w:lang w:val="bg-BG"/>
        </w:rPr>
        <w:t>”</w:t>
      </w:r>
      <w:r w:rsidR="00212DDA" w:rsidRPr="00F22466">
        <w:rPr>
          <w:sz w:val="22"/>
          <w:szCs w:val="22"/>
        </w:rPr>
        <w:t xml:space="preserve"> в КАТ - ПП и договор</w:t>
      </w:r>
      <w:r w:rsidR="00212DDA">
        <w:rPr>
          <w:sz w:val="22"/>
          <w:szCs w:val="22"/>
          <w:lang w:val="bg-BG"/>
        </w:rPr>
        <w:t>и</w:t>
      </w:r>
      <w:r w:rsidR="00212DDA" w:rsidRPr="00F22466">
        <w:rPr>
          <w:sz w:val="22"/>
          <w:szCs w:val="22"/>
        </w:rPr>
        <w:t xml:space="preserve"> за наем, ако тези МПС не са собствени на участника, или еквивалентно за чуждестранни участници.</w:t>
      </w:r>
    </w:p>
    <w:p w:rsidR="00212DDA" w:rsidRPr="00E9561C" w:rsidRDefault="00212DDA" w:rsidP="00212DDA">
      <w:pPr>
        <w:spacing w:before="120"/>
        <w:ind w:firstLine="720"/>
        <w:jc w:val="both"/>
        <w:rPr>
          <w:b/>
          <w:i/>
          <w:sz w:val="22"/>
          <w:szCs w:val="22"/>
          <w:lang w:val="bg-BG"/>
        </w:rPr>
      </w:pPr>
      <w:r w:rsidRPr="00E9561C">
        <w:rPr>
          <w:b/>
          <w:i/>
          <w:sz w:val="22"/>
          <w:szCs w:val="22"/>
          <w:lang w:val="bg-BG"/>
        </w:rPr>
        <w:t>Критерий за допустимост:</w:t>
      </w:r>
    </w:p>
    <w:p w:rsidR="00212DDA" w:rsidRPr="00E9561C" w:rsidRDefault="00212DDA" w:rsidP="00212DDA">
      <w:pPr>
        <w:spacing w:before="120"/>
        <w:ind w:firstLine="720"/>
        <w:jc w:val="both"/>
        <w:rPr>
          <w:i/>
          <w:sz w:val="22"/>
          <w:szCs w:val="22"/>
          <w:lang w:val="bg-BG"/>
        </w:rPr>
      </w:pPr>
      <w:r>
        <w:rPr>
          <w:i/>
          <w:sz w:val="22"/>
          <w:szCs w:val="22"/>
          <w:lang w:val="bg-BG"/>
        </w:rPr>
        <w:t>Подизпълнителят</w:t>
      </w:r>
      <w:r w:rsidRPr="00E9561C">
        <w:rPr>
          <w:i/>
          <w:sz w:val="22"/>
          <w:szCs w:val="22"/>
          <w:lang w:val="bg-BG"/>
        </w:rPr>
        <w:t xml:space="preserve"> да разполага минимум с 1 бр. МПС за изпълнение на поръчката, които са регистрирани в ОДБХ, респективно в РИОКОЗ / РЗИ, във връзка с § 2 от ПЗР на ЗБАБХ. За чуждестранни </w:t>
      </w:r>
      <w:r>
        <w:rPr>
          <w:i/>
          <w:sz w:val="22"/>
          <w:szCs w:val="22"/>
          <w:lang w:val="bg-BG"/>
        </w:rPr>
        <w:t>подизпълнител</w:t>
      </w:r>
      <w:r w:rsidRPr="00E9561C">
        <w:rPr>
          <w:i/>
          <w:sz w:val="22"/>
          <w:szCs w:val="22"/>
          <w:lang w:val="bg-BG"/>
        </w:rPr>
        <w:t>и - еквивалентни документи на тези, посочени в настоящата точка, съобразно законодателството по местоседалището им.</w:t>
      </w:r>
    </w:p>
    <w:p w:rsidR="00212DDA" w:rsidRDefault="00212DDA" w:rsidP="00212DDA">
      <w:pPr>
        <w:spacing w:before="120"/>
        <w:ind w:firstLine="720"/>
        <w:jc w:val="both"/>
        <w:rPr>
          <w:sz w:val="22"/>
          <w:szCs w:val="22"/>
          <w:lang w:val="bg-BG"/>
        </w:rPr>
      </w:pPr>
    </w:p>
    <w:p w:rsidR="00212DDA" w:rsidRPr="00F22466" w:rsidRDefault="001446BE" w:rsidP="00212DDA">
      <w:pPr>
        <w:spacing w:before="120"/>
        <w:ind w:firstLine="720"/>
        <w:jc w:val="both"/>
        <w:rPr>
          <w:sz w:val="22"/>
          <w:szCs w:val="22"/>
        </w:rPr>
      </w:pPr>
      <w:r>
        <w:rPr>
          <w:sz w:val="22"/>
          <w:szCs w:val="22"/>
          <w:lang w:val="bg-BG"/>
        </w:rPr>
        <w:t>з</w:t>
      </w:r>
      <w:r w:rsidR="00212DDA">
        <w:rPr>
          <w:sz w:val="22"/>
          <w:szCs w:val="22"/>
          <w:lang w:val="bg-BG"/>
        </w:rPr>
        <w:t xml:space="preserve">) В случай че вида на участието на подизпълнителя в изпълнение на поръчката е приготвяне и/или съхранение на готовата за консумация храна (закуски и топъл обяд): </w:t>
      </w:r>
      <w:r w:rsidR="00212DDA" w:rsidRPr="00F22466">
        <w:rPr>
          <w:sz w:val="22"/>
          <w:szCs w:val="22"/>
        </w:rPr>
        <w:t xml:space="preserve">Списък за наличните собствени или наети обекти за производство и търговия с храни, придружен от заверени от участника копия на удостоверения за регистрация на хранителен обект, издадени от ОДБХ, съгласно чл. </w:t>
      </w:r>
      <w:proofErr w:type="gramStart"/>
      <w:r w:rsidR="00212DDA" w:rsidRPr="00F22466">
        <w:rPr>
          <w:sz w:val="22"/>
          <w:szCs w:val="22"/>
        </w:rPr>
        <w:t>12 от Закона за храните.</w:t>
      </w:r>
      <w:proofErr w:type="gramEnd"/>
      <w:r w:rsidR="00212DDA" w:rsidRPr="00F22466">
        <w:rPr>
          <w:sz w:val="22"/>
          <w:szCs w:val="22"/>
        </w:rPr>
        <w:t xml:space="preserve"> </w:t>
      </w:r>
      <w:proofErr w:type="gramStart"/>
      <w:r w:rsidR="00212DDA" w:rsidRPr="00F22466">
        <w:rPr>
          <w:sz w:val="22"/>
          <w:szCs w:val="22"/>
        </w:rPr>
        <w:t>Във връзка с § 2 от ПЗР на ЗБАБХ, се приемат и удостоверения от РИОКОЗ / РЗИ, издадени до влизането в сила на ЗБАБХ (25.01.2011 г.), за срока, за който са издадени.</w:t>
      </w:r>
      <w:proofErr w:type="gramEnd"/>
      <w:r w:rsidR="00212DDA" w:rsidRPr="00F22466">
        <w:rPr>
          <w:sz w:val="22"/>
          <w:szCs w:val="22"/>
        </w:rPr>
        <w:t xml:space="preserve"> </w:t>
      </w:r>
      <w:proofErr w:type="gramStart"/>
      <w:r w:rsidR="00212DDA" w:rsidRPr="00F22466">
        <w:rPr>
          <w:sz w:val="22"/>
          <w:szCs w:val="22"/>
        </w:rPr>
        <w:t>За чуждестранни участници - еквивалентни документи на тези, посочени в настоящата точка, съобразно законодателството по местоседалището им.</w:t>
      </w:r>
      <w:proofErr w:type="gramEnd"/>
    </w:p>
    <w:p w:rsidR="00212DDA" w:rsidRPr="00F22466" w:rsidRDefault="001446BE" w:rsidP="00212DDA">
      <w:pPr>
        <w:spacing w:before="120"/>
        <w:ind w:firstLine="720"/>
        <w:jc w:val="both"/>
        <w:rPr>
          <w:sz w:val="22"/>
          <w:szCs w:val="22"/>
        </w:rPr>
      </w:pPr>
      <w:r>
        <w:rPr>
          <w:sz w:val="22"/>
          <w:szCs w:val="22"/>
          <w:lang w:val="bg-BG"/>
        </w:rPr>
        <w:t>и</w:t>
      </w:r>
      <w:r w:rsidR="00212DDA">
        <w:rPr>
          <w:sz w:val="22"/>
          <w:szCs w:val="22"/>
          <w:lang w:val="bg-BG"/>
        </w:rPr>
        <w:t>)</w:t>
      </w:r>
      <w:r w:rsidR="00212DDA" w:rsidRPr="00F22466">
        <w:rPr>
          <w:sz w:val="22"/>
          <w:szCs w:val="22"/>
        </w:rPr>
        <w:t xml:space="preserve"> </w:t>
      </w:r>
      <w:r w:rsidR="00212DDA" w:rsidRPr="00727A42">
        <w:rPr>
          <w:sz w:val="22"/>
          <w:szCs w:val="22"/>
        </w:rPr>
        <w:t xml:space="preserve">В случай че вида на участието на подизпълнителя в изпълнение на поръчката е приготвяне и/или съхранение на готовата за консумация храна (закуски и топъл обяд): </w:t>
      </w:r>
      <w:r w:rsidR="00212DDA">
        <w:rPr>
          <w:sz w:val="22"/>
          <w:szCs w:val="22"/>
          <w:lang w:val="bg-BG"/>
        </w:rPr>
        <w:t>к</w:t>
      </w:r>
      <w:r w:rsidR="00212DDA" w:rsidRPr="00F22466">
        <w:rPr>
          <w:sz w:val="22"/>
          <w:szCs w:val="22"/>
        </w:rPr>
        <w:t xml:space="preserve">опие на документ за собственост, наем или ползване на обектите по </w:t>
      </w:r>
      <w:r w:rsidR="00212DDA">
        <w:rPr>
          <w:sz w:val="22"/>
          <w:szCs w:val="22"/>
          <w:lang w:val="bg-BG"/>
        </w:rPr>
        <w:t>б. „</w:t>
      </w:r>
      <w:r>
        <w:rPr>
          <w:sz w:val="22"/>
          <w:szCs w:val="22"/>
          <w:lang w:val="bg-BG"/>
        </w:rPr>
        <w:t>з</w:t>
      </w:r>
      <w:r w:rsidR="00212DDA">
        <w:rPr>
          <w:sz w:val="22"/>
          <w:szCs w:val="22"/>
          <w:lang w:val="bg-BG"/>
        </w:rPr>
        <w:t>”</w:t>
      </w:r>
      <w:r w:rsidR="00212DDA" w:rsidRPr="00F22466">
        <w:rPr>
          <w:sz w:val="22"/>
          <w:szCs w:val="22"/>
        </w:rPr>
        <w:t>.</w:t>
      </w:r>
    </w:p>
    <w:p w:rsidR="00212DDA" w:rsidRPr="00E9561C" w:rsidRDefault="00212DDA" w:rsidP="00212DDA">
      <w:pPr>
        <w:spacing w:before="120"/>
        <w:ind w:firstLine="720"/>
        <w:jc w:val="both"/>
        <w:rPr>
          <w:b/>
          <w:i/>
          <w:sz w:val="22"/>
          <w:szCs w:val="22"/>
          <w:lang w:val="bg-BG"/>
        </w:rPr>
      </w:pPr>
      <w:r w:rsidRPr="00E9561C">
        <w:rPr>
          <w:b/>
          <w:i/>
          <w:sz w:val="22"/>
          <w:szCs w:val="22"/>
          <w:lang w:val="bg-BG"/>
        </w:rPr>
        <w:t>Критерий за допустимост:</w:t>
      </w:r>
    </w:p>
    <w:p w:rsidR="00212DDA" w:rsidRPr="00E9561C" w:rsidRDefault="00212DDA" w:rsidP="00212DDA">
      <w:pPr>
        <w:spacing w:before="120"/>
        <w:ind w:firstLine="720"/>
        <w:jc w:val="both"/>
        <w:rPr>
          <w:i/>
          <w:sz w:val="22"/>
          <w:szCs w:val="22"/>
          <w:lang w:val="bg-BG"/>
        </w:rPr>
      </w:pPr>
      <w:r>
        <w:rPr>
          <w:i/>
          <w:sz w:val="22"/>
          <w:szCs w:val="22"/>
          <w:lang w:val="bg-BG"/>
        </w:rPr>
        <w:t>Подизпълнителя</w:t>
      </w:r>
      <w:r w:rsidRPr="00E9561C">
        <w:rPr>
          <w:i/>
          <w:sz w:val="22"/>
          <w:szCs w:val="22"/>
          <w:lang w:val="bg-BG"/>
        </w:rPr>
        <w:t xml:space="preserve">т да разполага минимум с 1 бр. обекти за производство и търговия с храни, регистрирани в ОДБХ, респективно в РИОКОЗ / РЗИ, съгласно чл. 12 от Закона за храните, във връзка с § 2 от ПЗР на ЗБАБХ. За чуждестранни </w:t>
      </w:r>
      <w:r>
        <w:rPr>
          <w:i/>
          <w:sz w:val="22"/>
          <w:szCs w:val="22"/>
          <w:lang w:val="bg-BG"/>
        </w:rPr>
        <w:t>подизпълнители</w:t>
      </w:r>
      <w:r w:rsidRPr="00E9561C">
        <w:rPr>
          <w:i/>
          <w:sz w:val="22"/>
          <w:szCs w:val="22"/>
          <w:lang w:val="bg-BG"/>
        </w:rPr>
        <w:t xml:space="preserve"> - еквивалентни документи на тези, посочени в настоящата точка, съобразно законодателството по местоседалището им.</w:t>
      </w:r>
    </w:p>
    <w:p w:rsidR="00212DDA" w:rsidRPr="00E9561C" w:rsidRDefault="00212DDA" w:rsidP="00212DDA">
      <w:pPr>
        <w:spacing w:before="120"/>
        <w:ind w:firstLine="720"/>
        <w:jc w:val="both"/>
        <w:rPr>
          <w:sz w:val="22"/>
          <w:szCs w:val="22"/>
          <w:lang w:val="bg-BG"/>
        </w:rPr>
      </w:pPr>
    </w:p>
    <w:p w:rsidR="00212DDA" w:rsidRDefault="001446BE" w:rsidP="00212DDA">
      <w:pPr>
        <w:spacing w:before="120"/>
        <w:ind w:firstLine="720"/>
        <w:jc w:val="both"/>
        <w:rPr>
          <w:sz w:val="22"/>
          <w:szCs w:val="22"/>
          <w:lang w:val="bg-BG"/>
        </w:rPr>
      </w:pPr>
      <w:r>
        <w:rPr>
          <w:sz w:val="22"/>
          <w:szCs w:val="22"/>
          <w:lang w:val="bg-BG"/>
        </w:rPr>
        <w:t>к</w:t>
      </w:r>
      <w:r w:rsidR="00212DDA">
        <w:rPr>
          <w:sz w:val="22"/>
          <w:szCs w:val="22"/>
          <w:lang w:val="bg-BG"/>
        </w:rPr>
        <w:t>)</w:t>
      </w:r>
      <w:r w:rsidR="00212DDA" w:rsidRPr="00F22466">
        <w:rPr>
          <w:sz w:val="22"/>
          <w:szCs w:val="22"/>
        </w:rPr>
        <w:t xml:space="preserve"> </w:t>
      </w:r>
      <w:r w:rsidR="00212DDA" w:rsidRPr="00727A42">
        <w:rPr>
          <w:sz w:val="22"/>
          <w:szCs w:val="22"/>
        </w:rPr>
        <w:t xml:space="preserve">В случай че вида на участието на подизпълнителя в изпълнение на поръчката е приготвяне и/или съхранение на готовата за консумация храна (закуски и топъл обяд): </w:t>
      </w:r>
      <w:r w:rsidR="00212DDA" w:rsidRPr="00F22466">
        <w:rPr>
          <w:sz w:val="22"/>
          <w:szCs w:val="22"/>
        </w:rPr>
        <w:t xml:space="preserve">Сертификат /или друг документ/ за въведена система за безопасност на храните - Система за анализ на опасностите и критичните контролни точки (HACCP) на производителя и търговеца </w:t>
      </w:r>
      <w:r w:rsidR="00212DDA">
        <w:rPr>
          <w:sz w:val="22"/>
          <w:szCs w:val="22"/>
          <w:lang w:val="bg-BG"/>
        </w:rPr>
        <w:t xml:space="preserve">или превозвача </w:t>
      </w:r>
      <w:r w:rsidR="00212DDA" w:rsidRPr="00F22466">
        <w:rPr>
          <w:sz w:val="22"/>
          <w:szCs w:val="22"/>
        </w:rPr>
        <w:t xml:space="preserve">на предлаганите изделия по чл. </w:t>
      </w:r>
      <w:proofErr w:type="gramStart"/>
      <w:r w:rsidR="00212DDA" w:rsidRPr="00F22466">
        <w:rPr>
          <w:sz w:val="22"/>
          <w:szCs w:val="22"/>
        </w:rPr>
        <w:t>70 ал.</w:t>
      </w:r>
      <w:proofErr w:type="gramEnd"/>
      <w:r w:rsidR="00212DDA" w:rsidRPr="00F22466">
        <w:rPr>
          <w:sz w:val="22"/>
          <w:szCs w:val="22"/>
        </w:rPr>
        <w:t xml:space="preserve"> </w:t>
      </w:r>
      <w:proofErr w:type="gramStart"/>
      <w:r w:rsidR="00212DDA" w:rsidRPr="00F22466">
        <w:rPr>
          <w:sz w:val="22"/>
          <w:szCs w:val="22"/>
        </w:rPr>
        <w:t>1 от Наредба № 5/2006 г. на МЗГ за хигиена на храните, издадена на основание чл.</w:t>
      </w:r>
      <w:proofErr w:type="gramEnd"/>
      <w:r w:rsidR="00212DDA" w:rsidRPr="00F22466">
        <w:rPr>
          <w:sz w:val="22"/>
          <w:szCs w:val="22"/>
        </w:rPr>
        <w:t xml:space="preserve"> </w:t>
      </w:r>
      <w:proofErr w:type="gramStart"/>
      <w:r w:rsidR="00212DDA" w:rsidRPr="00F22466">
        <w:rPr>
          <w:sz w:val="22"/>
          <w:szCs w:val="22"/>
        </w:rPr>
        <w:t>17, ал.</w:t>
      </w:r>
      <w:proofErr w:type="gramEnd"/>
      <w:r w:rsidR="00212DDA" w:rsidRPr="00F22466">
        <w:rPr>
          <w:sz w:val="22"/>
          <w:szCs w:val="22"/>
        </w:rPr>
        <w:t xml:space="preserve"> </w:t>
      </w:r>
      <w:proofErr w:type="gramStart"/>
      <w:r w:rsidR="00212DDA" w:rsidRPr="00F22466">
        <w:rPr>
          <w:sz w:val="22"/>
          <w:szCs w:val="22"/>
        </w:rPr>
        <w:t>2 от Закона за храните.</w:t>
      </w:r>
      <w:proofErr w:type="gramEnd"/>
      <w:r w:rsidR="00212DDA" w:rsidRPr="00F22466">
        <w:rPr>
          <w:sz w:val="22"/>
          <w:szCs w:val="22"/>
        </w:rPr>
        <w:t xml:space="preserve"> </w:t>
      </w:r>
      <w:proofErr w:type="gramStart"/>
      <w:r w:rsidR="00212DDA" w:rsidRPr="00F22466">
        <w:rPr>
          <w:sz w:val="22"/>
          <w:szCs w:val="22"/>
        </w:rPr>
        <w:t>За чуждестранни участници - еквивалентни документи на тези, посочени в настоящата точка, съобразно законодателството по местоседалището им.</w:t>
      </w:r>
      <w:proofErr w:type="gramEnd"/>
    </w:p>
    <w:p w:rsidR="00212DDA" w:rsidRPr="00E9561C" w:rsidRDefault="00212DDA" w:rsidP="00212DDA">
      <w:pPr>
        <w:spacing w:before="120"/>
        <w:ind w:firstLine="720"/>
        <w:jc w:val="both"/>
        <w:rPr>
          <w:b/>
          <w:i/>
          <w:sz w:val="22"/>
          <w:szCs w:val="22"/>
          <w:lang w:val="bg-BG"/>
        </w:rPr>
      </w:pPr>
      <w:r w:rsidRPr="00E9561C">
        <w:rPr>
          <w:b/>
          <w:i/>
          <w:sz w:val="22"/>
          <w:szCs w:val="22"/>
          <w:lang w:val="bg-BG"/>
        </w:rPr>
        <w:t>Критерий за допустимост:</w:t>
      </w:r>
    </w:p>
    <w:p w:rsidR="00212DDA" w:rsidRPr="00E9561C" w:rsidRDefault="00212DDA" w:rsidP="00212DDA">
      <w:pPr>
        <w:spacing w:before="120"/>
        <w:ind w:firstLine="720"/>
        <w:jc w:val="both"/>
        <w:rPr>
          <w:i/>
          <w:sz w:val="22"/>
          <w:szCs w:val="22"/>
          <w:lang w:val="bg-BG"/>
        </w:rPr>
      </w:pPr>
      <w:r>
        <w:rPr>
          <w:i/>
          <w:sz w:val="22"/>
          <w:szCs w:val="22"/>
          <w:lang w:val="bg-BG"/>
        </w:rPr>
        <w:t>Подизпълнителя</w:t>
      </w:r>
      <w:r w:rsidRPr="00E9561C">
        <w:rPr>
          <w:i/>
          <w:sz w:val="22"/>
          <w:szCs w:val="22"/>
          <w:lang w:val="bg-BG"/>
        </w:rPr>
        <w:t xml:space="preserve">т да разполага със Сертификат /или друг документ/ за въведена система за безопасност на храните - Система за анализ на опасностите и критичните контролни точки (HACCP) на производителя и търговеца </w:t>
      </w:r>
      <w:r>
        <w:rPr>
          <w:i/>
          <w:sz w:val="22"/>
          <w:szCs w:val="22"/>
          <w:lang w:val="bg-BG"/>
        </w:rPr>
        <w:t xml:space="preserve">или превозвача </w:t>
      </w:r>
      <w:r w:rsidRPr="00E9561C">
        <w:rPr>
          <w:i/>
          <w:sz w:val="22"/>
          <w:szCs w:val="22"/>
          <w:lang w:val="bg-BG"/>
        </w:rPr>
        <w:t xml:space="preserve">на предлаганите изделия по чл. 70 ал. 1 от Наредба № 5/2006 г. на МЗГ за хигиена на храните, издадена на основание чл. 17, ал. 2 от Закона за храните, или еквивалентни. За чуждестранни </w:t>
      </w:r>
      <w:r>
        <w:rPr>
          <w:i/>
          <w:sz w:val="22"/>
          <w:szCs w:val="22"/>
          <w:lang w:val="bg-BG"/>
        </w:rPr>
        <w:t>подизпълнител</w:t>
      </w:r>
      <w:r w:rsidRPr="00E9561C">
        <w:rPr>
          <w:i/>
          <w:sz w:val="22"/>
          <w:szCs w:val="22"/>
          <w:lang w:val="bg-BG"/>
        </w:rPr>
        <w:t>и - еквивалентни документи на тези, посочени в настоящата точка, съобразно законодателството по местоседалището им.</w:t>
      </w:r>
    </w:p>
    <w:p w:rsidR="00212DDA" w:rsidRDefault="00212DDA" w:rsidP="00212DDA">
      <w:pPr>
        <w:spacing w:before="120"/>
        <w:ind w:firstLine="708"/>
        <w:jc w:val="both"/>
        <w:rPr>
          <w:sz w:val="22"/>
          <w:szCs w:val="22"/>
          <w:lang w:val="bg-BG"/>
        </w:rPr>
      </w:pPr>
    </w:p>
    <w:p w:rsidR="00707A21" w:rsidRDefault="00707A21" w:rsidP="00707A21">
      <w:pPr>
        <w:spacing w:before="120"/>
        <w:ind w:firstLine="708"/>
        <w:jc w:val="both"/>
        <w:rPr>
          <w:b/>
          <w:sz w:val="22"/>
          <w:szCs w:val="22"/>
          <w:lang w:val="bg-BG"/>
        </w:rPr>
      </w:pPr>
      <w:proofErr w:type="gramStart"/>
      <w:r w:rsidRPr="00707A21">
        <w:rPr>
          <w:b/>
          <w:sz w:val="22"/>
          <w:szCs w:val="22"/>
        </w:rPr>
        <w:t xml:space="preserve">Лице, което е дало съгласие и фигурира като подизпълнител в </w:t>
      </w:r>
      <w:r w:rsidRPr="00707A21">
        <w:rPr>
          <w:b/>
          <w:sz w:val="22"/>
          <w:szCs w:val="22"/>
          <w:lang w:val="bg-BG"/>
        </w:rPr>
        <w:t>оферта</w:t>
      </w:r>
      <w:r w:rsidRPr="00707A21">
        <w:rPr>
          <w:b/>
          <w:sz w:val="22"/>
          <w:szCs w:val="22"/>
        </w:rPr>
        <w:t xml:space="preserve"> на друг </w:t>
      </w:r>
      <w:r w:rsidRPr="00707A21">
        <w:rPr>
          <w:b/>
          <w:sz w:val="22"/>
          <w:szCs w:val="22"/>
          <w:lang w:val="bg-BG"/>
        </w:rPr>
        <w:t>участник</w:t>
      </w:r>
      <w:r w:rsidRPr="00707A21">
        <w:rPr>
          <w:b/>
          <w:sz w:val="22"/>
          <w:szCs w:val="22"/>
        </w:rPr>
        <w:t xml:space="preserve"> не може да представя самостоятелн</w:t>
      </w:r>
      <w:r w:rsidRPr="00707A21">
        <w:rPr>
          <w:b/>
          <w:sz w:val="22"/>
          <w:szCs w:val="22"/>
          <w:lang w:val="bg-BG"/>
        </w:rPr>
        <w:t>а оферта</w:t>
      </w:r>
      <w:r>
        <w:rPr>
          <w:b/>
          <w:sz w:val="22"/>
          <w:szCs w:val="22"/>
          <w:lang w:val="bg-BG"/>
        </w:rPr>
        <w:t>.</w:t>
      </w:r>
      <w:proofErr w:type="gramEnd"/>
    </w:p>
    <w:p w:rsidR="00D2459D" w:rsidRDefault="00D2459D" w:rsidP="00707A21">
      <w:pPr>
        <w:tabs>
          <w:tab w:val="num" w:pos="1080"/>
          <w:tab w:val="num" w:pos="1440"/>
        </w:tabs>
        <w:jc w:val="both"/>
        <w:rPr>
          <w:sz w:val="22"/>
          <w:szCs w:val="22"/>
          <w:lang w:val="bg-BG"/>
        </w:rPr>
      </w:pPr>
    </w:p>
    <w:p w:rsidR="00707A21" w:rsidRPr="003E1A54" w:rsidRDefault="00FD2F32" w:rsidP="00707A21">
      <w:pPr>
        <w:tabs>
          <w:tab w:val="num" w:pos="1080"/>
          <w:tab w:val="num" w:pos="1440"/>
        </w:tabs>
        <w:jc w:val="both"/>
        <w:rPr>
          <w:sz w:val="22"/>
          <w:szCs w:val="22"/>
        </w:rPr>
      </w:pPr>
      <w:r>
        <w:rPr>
          <w:sz w:val="22"/>
          <w:szCs w:val="22"/>
          <w:lang w:val="bg-BG"/>
        </w:rPr>
        <w:lastRenderedPageBreak/>
        <w:t xml:space="preserve">          9. </w:t>
      </w:r>
      <w:proofErr w:type="gramStart"/>
      <w:r w:rsidR="00707A21" w:rsidRPr="003E1A54">
        <w:rPr>
          <w:sz w:val="22"/>
          <w:szCs w:val="22"/>
        </w:rPr>
        <w:t xml:space="preserve">В случай че участникът е </w:t>
      </w:r>
      <w:r w:rsidR="00707A21" w:rsidRPr="00ED0E10">
        <w:rPr>
          <w:b/>
          <w:sz w:val="22"/>
          <w:szCs w:val="22"/>
        </w:rPr>
        <w:t>обединение, което не е юридическо лице</w:t>
      </w:r>
      <w:r w:rsidR="00707A21" w:rsidRPr="003E1A54">
        <w:rPr>
          <w:sz w:val="22"/>
          <w:szCs w:val="22"/>
        </w:rPr>
        <w:t>, се представя учредителен договор (акт) или еквивалентно</w:t>
      </w:r>
      <w:r w:rsidR="00707A21">
        <w:rPr>
          <w:sz w:val="22"/>
          <w:szCs w:val="22"/>
          <w:lang w:val="bg-BG"/>
        </w:rPr>
        <w:t>, в който трябва да се посочено лицето, което представлява обединението</w:t>
      </w:r>
      <w:r>
        <w:rPr>
          <w:sz w:val="22"/>
          <w:szCs w:val="22"/>
          <w:lang w:val="bg-BG"/>
        </w:rPr>
        <w:t xml:space="preserve"> </w:t>
      </w:r>
      <w:r w:rsidRPr="00F803AA">
        <w:rPr>
          <w:i/>
          <w:sz w:val="22"/>
          <w:szCs w:val="22"/>
          <w:lang w:val="bg-BG"/>
        </w:rPr>
        <w:t>(т. 1</w:t>
      </w:r>
      <w:r>
        <w:rPr>
          <w:i/>
          <w:sz w:val="22"/>
          <w:szCs w:val="22"/>
          <w:lang w:val="bg-BG"/>
        </w:rPr>
        <w:t>9</w:t>
      </w:r>
      <w:r w:rsidRPr="00F803AA">
        <w:rPr>
          <w:i/>
          <w:sz w:val="22"/>
          <w:szCs w:val="22"/>
          <w:lang w:val="bg-BG"/>
        </w:rPr>
        <w:t xml:space="preserve"> от Приложение № 1 - СПИСЪК НА ДОКУМЕНТИТЕ, СЪДЪРЖАЩИ СЕ В ОФЕРТАТА)</w:t>
      </w:r>
      <w:r w:rsidR="00707A21">
        <w:rPr>
          <w:sz w:val="22"/>
          <w:szCs w:val="22"/>
          <w:lang w:val="bg-BG"/>
        </w:rPr>
        <w:t>.</w:t>
      </w:r>
      <w:proofErr w:type="gramEnd"/>
    </w:p>
    <w:p w:rsidR="00707A21" w:rsidRPr="003E1A54" w:rsidRDefault="00FD2F32" w:rsidP="00707A21">
      <w:pPr>
        <w:spacing w:before="120"/>
        <w:ind w:firstLine="708"/>
        <w:jc w:val="both"/>
        <w:rPr>
          <w:i/>
          <w:sz w:val="22"/>
          <w:szCs w:val="22"/>
        </w:rPr>
      </w:pPr>
      <w:r>
        <w:rPr>
          <w:sz w:val="22"/>
          <w:szCs w:val="22"/>
          <w:lang w:val="bg-BG"/>
        </w:rPr>
        <w:t xml:space="preserve"> </w:t>
      </w:r>
    </w:p>
    <w:p w:rsidR="00212DDA" w:rsidRDefault="00FD2F32" w:rsidP="00212DDA">
      <w:pPr>
        <w:spacing w:before="120"/>
        <w:ind w:firstLine="720"/>
        <w:jc w:val="both"/>
        <w:rPr>
          <w:sz w:val="22"/>
          <w:szCs w:val="22"/>
          <w:lang w:val="bg-BG"/>
        </w:rPr>
      </w:pPr>
      <w:r>
        <w:rPr>
          <w:sz w:val="22"/>
          <w:szCs w:val="22"/>
          <w:lang w:val="bg-BG"/>
        </w:rPr>
        <w:t>10</w:t>
      </w:r>
      <w:r w:rsidR="00212DDA" w:rsidRPr="00501CFA">
        <w:rPr>
          <w:sz w:val="22"/>
          <w:szCs w:val="22"/>
        </w:rPr>
        <w:t xml:space="preserve">. </w:t>
      </w:r>
      <w:r w:rsidR="00212DDA">
        <w:rPr>
          <w:sz w:val="22"/>
          <w:szCs w:val="22"/>
          <w:lang w:val="bg-BG"/>
        </w:rPr>
        <w:t>Офертата</w:t>
      </w:r>
      <w:r w:rsidR="00212DDA" w:rsidRPr="00501CFA">
        <w:rPr>
          <w:sz w:val="22"/>
          <w:szCs w:val="22"/>
        </w:rPr>
        <w:t xml:space="preserve"> се подписва</w:t>
      </w:r>
      <w:r w:rsidR="00212DDA">
        <w:rPr>
          <w:sz w:val="22"/>
          <w:szCs w:val="22"/>
        </w:rPr>
        <w:t xml:space="preserve"> от представляващия дружеството - </w:t>
      </w:r>
      <w:r w:rsidR="00212DDA">
        <w:rPr>
          <w:sz w:val="22"/>
          <w:szCs w:val="22"/>
          <w:lang w:val="bg-BG"/>
        </w:rPr>
        <w:t>участник</w:t>
      </w:r>
      <w:r w:rsidR="00212DDA" w:rsidRPr="00501CFA">
        <w:rPr>
          <w:sz w:val="22"/>
          <w:szCs w:val="22"/>
        </w:rPr>
        <w:t xml:space="preserve"> или от надлежно упълномощено/и с </w:t>
      </w:r>
      <w:r w:rsidR="00B266B0">
        <w:rPr>
          <w:sz w:val="22"/>
          <w:szCs w:val="22"/>
          <w:lang w:val="bg-BG"/>
        </w:rPr>
        <w:t>писмено</w:t>
      </w:r>
      <w:r w:rsidR="00212DDA" w:rsidRPr="00501CFA">
        <w:rPr>
          <w:sz w:val="22"/>
          <w:szCs w:val="22"/>
        </w:rPr>
        <w:t xml:space="preserve"> пълномощно лице или лица, като в </w:t>
      </w:r>
      <w:r w:rsidR="00212DDA">
        <w:rPr>
          <w:sz w:val="22"/>
          <w:szCs w:val="22"/>
          <w:lang w:val="bg-BG"/>
        </w:rPr>
        <w:t>офертата</w:t>
      </w:r>
      <w:r w:rsidR="00212DDA" w:rsidRPr="00501CFA">
        <w:rPr>
          <w:sz w:val="22"/>
          <w:szCs w:val="22"/>
        </w:rPr>
        <w:t xml:space="preserve"> се прилага оригинала на пълномощното от представляващия дружеството</w:t>
      </w:r>
      <w:r>
        <w:rPr>
          <w:sz w:val="22"/>
          <w:szCs w:val="22"/>
          <w:lang w:val="bg-BG"/>
        </w:rPr>
        <w:t xml:space="preserve"> </w:t>
      </w:r>
      <w:r w:rsidRPr="00F803AA">
        <w:rPr>
          <w:i/>
          <w:sz w:val="22"/>
          <w:szCs w:val="22"/>
          <w:lang w:val="bg-BG"/>
        </w:rPr>
        <w:t xml:space="preserve">(т. </w:t>
      </w:r>
      <w:r>
        <w:rPr>
          <w:i/>
          <w:sz w:val="22"/>
          <w:szCs w:val="22"/>
          <w:lang w:val="bg-BG"/>
        </w:rPr>
        <w:t>20</w:t>
      </w:r>
      <w:r w:rsidRPr="00F803AA">
        <w:rPr>
          <w:i/>
          <w:sz w:val="22"/>
          <w:szCs w:val="22"/>
          <w:lang w:val="bg-BG"/>
        </w:rPr>
        <w:t xml:space="preserve"> от Приложение № 1 - СПИСЪК НА ДОКУМЕНТИТЕ, СЪДЪРЖАЩИ СЕ В ОФЕРТАТА)</w:t>
      </w:r>
      <w:r w:rsidRPr="003E1A54">
        <w:rPr>
          <w:sz w:val="22"/>
          <w:szCs w:val="22"/>
        </w:rPr>
        <w:t>.</w:t>
      </w:r>
      <w:r w:rsidR="00212DDA" w:rsidRPr="00501CFA">
        <w:rPr>
          <w:sz w:val="22"/>
          <w:szCs w:val="22"/>
        </w:rPr>
        <w:t xml:space="preserve"> </w:t>
      </w:r>
    </w:p>
    <w:p w:rsidR="00FD2F32" w:rsidRDefault="00FD2F32" w:rsidP="00212DDA">
      <w:pPr>
        <w:spacing w:before="120"/>
        <w:ind w:firstLine="720"/>
        <w:jc w:val="both"/>
        <w:rPr>
          <w:sz w:val="22"/>
          <w:szCs w:val="22"/>
          <w:lang w:val="bg-BG"/>
        </w:rPr>
      </w:pPr>
    </w:p>
    <w:p w:rsidR="00ED0E10" w:rsidRDefault="00ED0E10" w:rsidP="00ED0E10">
      <w:pPr>
        <w:spacing w:before="120"/>
        <w:ind w:firstLine="708"/>
        <w:jc w:val="both"/>
        <w:rPr>
          <w:bCs/>
          <w:sz w:val="22"/>
          <w:szCs w:val="22"/>
          <w:lang w:val="bg-BG"/>
        </w:rPr>
      </w:pPr>
      <w:r>
        <w:rPr>
          <w:sz w:val="22"/>
          <w:szCs w:val="22"/>
          <w:lang w:val="bg-BG"/>
        </w:rPr>
        <w:t>11</w:t>
      </w:r>
      <w:r w:rsidRPr="00501CFA">
        <w:rPr>
          <w:sz w:val="22"/>
          <w:szCs w:val="22"/>
        </w:rPr>
        <w:t>.</w:t>
      </w:r>
      <w:r>
        <w:rPr>
          <w:sz w:val="22"/>
          <w:szCs w:val="22"/>
          <w:lang w:val="bg-BG"/>
        </w:rPr>
        <w:t xml:space="preserve"> </w:t>
      </w:r>
      <w:proofErr w:type="gramStart"/>
      <w:r w:rsidRPr="00501CFA">
        <w:rPr>
          <w:sz w:val="22"/>
          <w:szCs w:val="22"/>
        </w:rPr>
        <w:t xml:space="preserve">Ако участникът е </w:t>
      </w:r>
      <w:r w:rsidRPr="00F5787E">
        <w:rPr>
          <w:b/>
          <w:sz w:val="22"/>
          <w:szCs w:val="22"/>
        </w:rPr>
        <w:t>обединение, което не е юридическо лице</w:t>
      </w:r>
      <w:r w:rsidRPr="00501CFA">
        <w:rPr>
          <w:sz w:val="22"/>
          <w:szCs w:val="22"/>
        </w:rPr>
        <w:t xml:space="preserve">, </w:t>
      </w:r>
      <w:r w:rsidRPr="00501CFA">
        <w:rPr>
          <w:bCs/>
          <w:sz w:val="22"/>
          <w:szCs w:val="22"/>
        </w:rPr>
        <w:t xml:space="preserve">офертата се подава </w:t>
      </w:r>
      <w:r>
        <w:rPr>
          <w:bCs/>
          <w:sz w:val="22"/>
          <w:szCs w:val="22"/>
        </w:rPr>
        <w:t>от името на обединението като участник и се подписва от представляващия обединението.</w:t>
      </w:r>
      <w:proofErr w:type="gramEnd"/>
      <w:r w:rsidRPr="00501CFA">
        <w:rPr>
          <w:bCs/>
          <w:sz w:val="22"/>
          <w:szCs w:val="22"/>
        </w:rPr>
        <w:t xml:space="preserve"> </w:t>
      </w:r>
      <w:proofErr w:type="gramStart"/>
      <w:r w:rsidRPr="00501CFA">
        <w:rPr>
          <w:bCs/>
          <w:sz w:val="22"/>
          <w:szCs w:val="22"/>
        </w:rPr>
        <w:t xml:space="preserve">Участникът следва да приложи </w:t>
      </w:r>
      <w:r w:rsidRPr="00F5787E">
        <w:rPr>
          <w:sz w:val="22"/>
          <w:szCs w:val="22"/>
        </w:rPr>
        <w:t>документ, подписан от лицата в обединението, в който задължително се посочва представляващият</w:t>
      </w:r>
      <w:r>
        <w:rPr>
          <w:sz w:val="22"/>
          <w:szCs w:val="22"/>
          <w:lang w:val="bg-BG"/>
        </w:rPr>
        <w:t xml:space="preserve"> обединението.</w:t>
      </w:r>
      <w:proofErr w:type="gramEnd"/>
      <w:r w:rsidRPr="00F5787E">
        <w:rPr>
          <w:bCs/>
          <w:sz w:val="22"/>
          <w:szCs w:val="22"/>
        </w:rPr>
        <w:tab/>
      </w:r>
    </w:p>
    <w:p w:rsidR="00ED0E10" w:rsidRPr="00501CFA" w:rsidRDefault="00ED0E10" w:rsidP="00ED0E10">
      <w:pPr>
        <w:spacing w:before="120"/>
        <w:ind w:firstLine="708"/>
        <w:jc w:val="both"/>
        <w:rPr>
          <w:b/>
          <w:sz w:val="22"/>
          <w:szCs w:val="22"/>
        </w:rPr>
      </w:pPr>
      <w:r>
        <w:rPr>
          <w:bCs/>
          <w:sz w:val="22"/>
          <w:szCs w:val="22"/>
          <w:lang w:val="bg-BG"/>
        </w:rPr>
        <w:t>11</w:t>
      </w:r>
      <w:r w:rsidRPr="00501CFA">
        <w:rPr>
          <w:bCs/>
          <w:sz w:val="22"/>
          <w:szCs w:val="22"/>
        </w:rPr>
        <w:t>.</w:t>
      </w:r>
      <w:r>
        <w:rPr>
          <w:bCs/>
          <w:sz w:val="22"/>
          <w:szCs w:val="22"/>
          <w:lang w:val="bg-BG"/>
        </w:rPr>
        <w:t>1</w:t>
      </w:r>
      <w:r w:rsidRPr="00501CFA">
        <w:rPr>
          <w:bCs/>
          <w:sz w:val="22"/>
          <w:szCs w:val="22"/>
        </w:rPr>
        <w:t xml:space="preserve">. </w:t>
      </w:r>
      <w:r>
        <w:rPr>
          <w:bCs/>
          <w:sz w:val="22"/>
          <w:szCs w:val="22"/>
          <w:lang w:val="bg-BG"/>
        </w:rPr>
        <w:t>Минималните изисквания като критерии за допустимост в настоящата документация</w:t>
      </w:r>
      <w:r w:rsidRPr="00501CFA">
        <w:rPr>
          <w:sz w:val="22"/>
          <w:szCs w:val="22"/>
        </w:rPr>
        <w:t xml:space="preserve"> трябва да бъдат изпълнени от обединението като цяло, а не от отделните лица, съставляващи го.</w:t>
      </w:r>
    </w:p>
    <w:p w:rsidR="00ED0E10" w:rsidRPr="00FD2F32" w:rsidRDefault="00ED0E10" w:rsidP="00212DDA">
      <w:pPr>
        <w:spacing w:before="120"/>
        <w:ind w:firstLine="720"/>
        <w:jc w:val="both"/>
        <w:rPr>
          <w:sz w:val="22"/>
          <w:szCs w:val="22"/>
          <w:lang w:val="bg-BG"/>
        </w:rPr>
      </w:pPr>
    </w:p>
    <w:p w:rsidR="00212DDA" w:rsidRDefault="00212DDA" w:rsidP="00212DDA">
      <w:pPr>
        <w:spacing w:before="120"/>
        <w:ind w:firstLine="720"/>
        <w:jc w:val="both"/>
        <w:rPr>
          <w:sz w:val="22"/>
          <w:szCs w:val="22"/>
        </w:rPr>
      </w:pPr>
      <w:r>
        <w:rPr>
          <w:sz w:val="22"/>
          <w:szCs w:val="22"/>
        </w:rPr>
        <w:t>1</w:t>
      </w:r>
      <w:r w:rsidR="00ED0E10">
        <w:rPr>
          <w:sz w:val="22"/>
          <w:szCs w:val="22"/>
          <w:lang w:val="bg-BG"/>
        </w:rPr>
        <w:t>2</w:t>
      </w:r>
      <w:r w:rsidRPr="00501CFA">
        <w:rPr>
          <w:sz w:val="22"/>
          <w:szCs w:val="22"/>
        </w:rPr>
        <w:t xml:space="preserve">. Всички разходи по подготовката и представянето на </w:t>
      </w:r>
      <w:r>
        <w:rPr>
          <w:sz w:val="22"/>
          <w:szCs w:val="22"/>
          <w:lang w:val="bg-BG"/>
        </w:rPr>
        <w:t>офертата</w:t>
      </w:r>
      <w:r w:rsidRPr="00501CFA">
        <w:rPr>
          <w:sz w:val="22"/>
          <w:szCs w:val="22"/>
        </w:rPr>
        <w:t xml:space="preserve"> са за сметка на участниците.</w:t>
      </w:r>
    </w:p>
    <w:p w:rsidR="00212DDA" w:rsidRDefault="00212DDA" w:rsidP="00212DDA">
      <w:pPr>
        <w:spacing w:before="120"/>
        <w:ind w:firstLine="720"/>
        <w:jc w:val="both"/>
        <w:rPr>
          <w:b/>
          <w:sz w:val="22"/>
          <w:szCs w:val="22"/>
        </w:rPr>
      </w:pPr>
    </w:p>
    <w:p w:rsidR="00212DDA" w:rsidRDefault="00212DDA" w:rsidP="00212DDA">
      <w:pPr>
        <w:pStyle w:val="BodyText"/>
        <w:spacing w:after="120"/>
        <w:ind w:firstLine="708"/>
        <w:rPr>
          <w:u w:val="single"/>
        </w:rPr>
      </w:pPr>
    </w:p>
    <w:p w:rsidR="00212DDA" w:rsidRDefault="00212DDA" w:rsidP="00212DDA">
      <w:pPr>
        <w:pStyle w:val="BodyText"/>
        <w:spacing w:after="120"/>
        <w:ind w:firstLine="708"/>
        <w:rPr>
          <w:u w:val="single"/>
        </w:rPr>
      </w:pPr>
    </w:p>
    <w:p w:rsidR="00212DDA" w:rsidRDefault="00212DDA" w:rsidP="00C775B6">
      <w:pPr>
        <w:jc w:val="center"/>
        <w:rPr>
          <w:b/>
          <w:sz w:val="22"/>
          <w:szCs w:val="22"/>
          <w:lang w:val="bg-BG"/>
        </w:rPr>
      </w:pPr>
      <w:r>
        <w:rPr>
          <w:b/>
          <w:sz w:val="22"/>
          <w:szCs w:val="22"/>
          <w:lang w:val="bg-BG"/>
        </w:rPr>
        <w:t>ТЕХНИЧЕСКО ПРЕДЛОЖЕНИЕ ЗА ИЗПЪЛНЕНИЕ НА ПОРЪЧКАТА</w:t>
      </w:r>
    </w:p>
    <w:p w:rsidR="00212DDA" w:rsidRPr="003776E5" w:rsidRDefault="00212DDA" w:rsidP="00C775B6">
      <w:pPr>
        <w:jc w:val="both"/>
        <w:rPr>
          <w:b/>
          <w:sz w:val="22"/>
          <w:szCs w:val="22"/>
          <w:lang w:val="bg-BG"/>
        </w:rPr>
      </w:pPr>
    </w:p>
    <w:p w:rsidR="00212DDA" w:rsidRDefault="00212DDA" w:rsidP="00C775B6">
      <w:pPr>
        <w:jc w:val="both"/>
        <w:rPr>
          <w:b/>
          <w:sz w:val="22"/>
          <w:szCs w:val="22"/>
        </w:rPr>
      </w:pPr>
      <w:r w:rsidRPr="00501CFA">
        <w:rPr>
          <w:sz w:val="22"/>
          <w:szCs w:val="22"/>
        </w:rPr>
        <w:tab/>
      </w:r>
      <w:r>
        <w:rPr>
          <w:sz w:val="22"/>
          <w:szCs w:val="22"/>
          <w:lang w:val="bg-BG"/>
        </w:rPr>
        <w:t>1</w:t>
      </w:r>
      <w:r w:rsidR="00ED0E10">
        <w:rPr>
          <w:sz w:val="22"/>
          <w:szCs w:val="22"/>
          <w:lang w:val="bg-BG"/>
        </w:rPr>
        <w:t>3</w:t>
      </w:r>
      <w:r w:rsidRPr="00501CFA">
        <w:rPr>
          <w:sz w:val="22"/>
          <w:szCs w:val="22"/>
        </w:rPr>
        <w:t>.</w:t>
      </w:r>
      <w:r w:rsidRPr="00501CFA">
        <w:rPr>
          <w:b/>
          <w:sz w:val="22"/>
          <w:szCs w:val="22"/>
        </w:rPr>
        <w:t xml:space="preserve"> </w:t>
      </w:r>
      <w:proofErr w:type="gramStart"/>
      <w:r w:rsidRPr="00501CFA">
        <w:rPr>
          <w:b/>
          <w:sz w:val="22"/>
          <w:szCs w:val="22"/>
        </w:rPr>
        <w:t>Техническ</w:t>
      </w:r>
      <w:r>
        <w:rPr>
          <w:b/>
          <w:sz w:val="22"/>
          <w:szCs w:val="22"/>
          <w:lang w:val="bg-BG"/>
        </w:rPr>
        <w:t>ото предложение</w:t>
      </w:r>
      <w:r w:rsidRPr="00501CFA">
        <w:rPr>
          <w:sz w:val="22"/>
          <w:szCs w:val="22"/>
        </w:rPr>
        <w:t xml:space="preserve"> се изготвя по образец - </w:t>
      </w:r>
      <w:r w:rsidRPr="00501CFA">
        <w:rPr>
          <w:b/>
          <w:sz w:val="22"/>
          <w:szCs w:val="22"/>
        </w:rPr>
        <w:t>Приложение №</w:t>
      </w:r>
      <w:r>
        <w:rPr>
          <w:b/>
          <w:sz w:val="22"/>
          <w:szCs w:val="22"/>
        </w:rPr>
        <w:t xml:space="preserve"> </w:t>
      </w:r>
      <w:r w:rsidR="00ED0E10">
        <w:rPr>
          <w:b/>
          <w:sz w:val="22"/>
          <w:szCs w:val="22"/>
          <w:lang w:val="bg-BG"/>
        </w:rPr>
        <w:t>10</w:t>
      </w:r>
      <w:r>
        <w:rPr>
          <w:b/>
          <w:sz w:val="22"/>
          <w:szCs w:val="22"/>
        </w:rPr>
        <w:t>.</w:t>
      </w:r>
      <w:proofErr w:type="gramEnd"/>
    </w:p>
    <w:p w:rsidR="00212DDA" w:rsidRDefault="00212DDA" w:rsidP="00212DDA">
      <w:pPr>
        <w:ind w:firstLine="709"/>
        <w:jc w:val="both"/>
        <w:rPr>
          <w:b/>
          <w:sz w:val="22"/>
          <w:szCs w:val="22"/>
        </w:rPr>
      </w:pPr>
      <w:r w:rsidRPr="00501CFA">
        <w:rPr>
          <w:sz w:val="22"/>
          <w:szCs w:val="22"/>
        </w:rPr>
        <w:t xml:space="preserve"> </w:t>
      </w:r>
    </w:p>
    <w:p w:rsidR="00212DDA" w:rsidRDefault="00212DDA" w:rsidP="00212DDA">
      <w:pPr>
        <w:pStyle w:val="BodyTextIndent3"/>
        <w:spacing w:before="120" w:after="0"/>
        <w:ind w:left="0" w:firstLine="708"/>
        <w:jc w:val="both"/>
        <w:rPr>
          <w:b/>
          <w:i/>
          <w:sz w:val="22"/>
          <w:szCs w:val="22"/>
          <w:u w:val="single"/>
        </w:rPr>
      </w:pPr>
      <w:r w:rsidRPr="00B50A0D">
        <w:rPr>
          <w:b/>
          <w:sz w:val="22"/>
          <w:szCs w:val="22"/>
        </w:rPr>
        <w:t>Техническ</w:t>
      </w:r>
      <w:r>
        <w:rPr>
          <w:b/>
          <w:sz w:val="22"/>
          <w:szCs w:val="22"/>
        </w:rPr>
        <w:t>ото предложение</w:t>
      </w:r>
      <w:r w:rsidRPr="00B50A0D">
        <w:rPr>
          <w:b/>
          <w:sz w:val="22"/>
          <w:szCs w:val="22"/>
        </w:rPr>
        <w:t xml:space="preserve"> се представя в </w:t>
      </w:r>
      <w:r w:rsidRPr="00B50A0D">
        <w:rPr>
          <w:b/>
          <w:sz w:val="22"/>
          <w:szCs w:val="22"/>
          <w:u w:val="single"/>
        </w:rPr>
        <w:t>един оригинал.</w:t>
      </w:r>
      <w:r w:rsidRPr="00B50A0D">
        <w:rPr>
          <w:b/>
          <w:sz w:val="22"/>
          <w:szCs w:val="22"/>
        </w:rPr>
        <w:t xml:space="preserve"> </w:t>
      </w:r>
    </w:p>
    <w:p w:rsidR="00212DDA" w:rsidRPr="0032227B" w:rsidRDefault="00212DDA" w:rsidP="00212DDA">
      <w:pPr>
        <w:pStyle w:val="BodyTextIndent3"/>
        <w:spacing w:before="120" w:after="0"/>
        <w:ind w:left="0" w:firstLine="708"/>
        <w:jc w:val="both"/>
        <w:rPr>
          <w:b/>
          <w:sz w:val="22"/>
          <w:szCs w:val="22"/>
        </w:rPr>
      </w:pPr>
      <w:r>
        <w:rPr>
          <w:b/>
          <w:sz w:val="22"/>
          <w:szCs w:val="22"/>
        </w:rPr>
        <w:t>Задължително в техническото предложение се посочва срока на изпълнение.</w:t>
      </w:r>
    </w:p>
    <w:p w:rsidR="00B82291" w:rsidRPr="00501CFA" w:rsidRDefault="00B82291" w:rsidP="00B82291">
      <w:pPr>
        <w:spacing w:before="120"/>
        <w:ind w:firstLine="720"/>
        <w:jc w:val="both"/>
        <w:rPr>
          <w:sz w:val="22"/>
          <w:szCs w:val="22"/>
        </w:rPr>
      </w:pPr>
      <w:proofErr w:type="gramStart"/>
      <w:r w:rsidRPr="00501CFA">
        <w:rPr>
          <w:sz w:val="22"/>
          <w:szCs w:val="22"/>
        </w:rPr>
        <w:t>Предложени</w:t>
      </w:r>
      <w:r>
        <w:rPr>
          <w:sz w:val="22"/>
          <w:szCs w:val="22"/>
          <w:lang w:val="bg-BG"/>
        </w:rPr>
        <w:t>ето</w:t>
      </w:r>
      <w:r w:rsidRPr="00501CFA">
        <w:rPr>
          <w:sz w:val="22"/>
          <w:szCs w:val="22"/>
        </w:rPr>
        <w:t xml:space="preserve"> следва да бъд</w:t>
      </w:r>
      <w:r>
        <w:rPr>
          <w:sz w:val="22"/>
          <w:szCs w:val="22"/>
          <w:lang w:val="bg-BG"/>
        </w:rPr>
        <w:t>е</w:t>
      </w:r>
      <w:r w:rsidRPr="00501CFA">
        <w:rPr>
          <w:sz w:val="22"/>
          <w:szCs w:val="22"/>
        </w:rPr>
        <w:t xml:space="preserve"> валидн</w:t>
      </w:r>
      <w:r>
        <w:rPr>
          <w:sz w:val="22"/>
          <w:szCs w:val="22"/>
          <w:lang w:val="bg-BG"/>
        </w:rPr>
        <w:t>о</w:t>
      </w:r>
      <w:r w:rsidRPr="00501CFA">
        <w:rPr>
          <w:sz w:val="22"/>
          <w:szCs w:val="22"/>
        </w:rPr>
        <w:t xml:space="preserve"> </w:t>
      </w:r>
      <w:r>
        <w:rPr>
          <w:sz w:val="22"/>
          <w:szCs w:val="22"/>
          <w:lang w:val="bg-BG"/>
        </w:rPr>
        <w:t>за срок до</w:t>
      </w:r>
      <w:r w:rsidRPr="00501CFA">
        <w:rPr>
          <w:sz w:val="22"/>
          <w:szCs w:val="22"/>
        </w:rPr>
        <w:t xml:space="preserve"> 90 </w:t>
      </w:r>
      <w:r>
        <w:rPr>
          <w:sz w:val="22"/>
          <w:szCs w:val="22"/>
        </w:rPr>
        <w:t xml:space="preserve">(деветдесет) </w:t>
      </w:r>
      <w:r w:rsidRPr="00501CFA">
        <w:rPr>
          <w:sz w:val="22"/>
          <w:szCs w:val="22"/>
        </w:rPr>
        <w:t xml:space="preserve">календарни дни </w:t>
      </w:r>
      <w:r>
        <w:rPr>
          <w:sz w:val="22"/>
          <w:szCs w:val="22"/>
          <w:lang w:val="bg-BG"/>
        </w:rPr>
        <w:t xml:space="preserve">след датата, която е краен </w:t>
      </w:r>
      <w:r w:rsidRPr="00501CFA">
        <w:rPr>
          <w:sz w:val="22"/>
          <w:szCs w:val="22"/>
        </w:rPr>
        <w:t>срок за получаване на оферти.</w:t>
      </w:r>
      <w:proofErr w:type="gramEnd"/>
      <w:r w:rsidRPr="00501CFA">
        <w:rPr>
          <w:sz w:val="22"/>
          <w:szCs w:val="22"/>
        </w:rPr>
        <w:t xml:space="preserve"> </w:t>
      </w:r>
      <w:proofErr w:type="gramStart"/>
      <w:r w:rsidRPr="00501CFA">
        <w:rPr>
          <w:sz w:val="22"/>
          <w:szCs w:val="22"/>
        </w:rPr>
        <w:t>Предложение с по-малък срок на валидност</w:t>
      </w:r>
      <w:r>
        <w:rPr>
          <w:sz w:val="22"/>
          <w:szCs w:val="22"/>
          <w:lang w:val="bg-BG"/>
        </w:rPr>
        <w:t>, направено от участник в процедурата,</w:t>
      </w:r>
      <w:r w:rsidRPr="00501CFA">
        <w:rPr>
          <w:sz w:val="22"/>
          <w:szCs w:val="22"/>
        </w:rPr>
        <w:t xml:space="preserve"> ще бъде отхвърлено от Възложителя като несъответстващо на </w:t>
      </w:r>
      <w:r>
        <w:rPr>
          <w:sz w:val="22"/>
          <w:szCs w:val="22"/>
          <w:lang w:val="bg-BG"/>
        </w:rPr>
        <w:t xml:space="preserve">неговите </w:t>
      </w:r>
      <w:r w:rsidRPr="00501CFA">
        <w:rPr>
          <w:sz w:val="22"/>
          <w:szCs w:val="22"/>
        </w:rPr>
        <w:t>изисквания.</w:t>
      </w:r>
      <w:proofErr w:type="gramEnd"/>
    </w:p>
    <w:p w:rsidR="0071206A" w:rsidRPr="00501CFA" w:rsidRDefault="0071206A" w:rsidP="0071206A">
      <w:pPr>
        <w:pStyle w:val="BodyText"/>
        <w:spacing w:after="120"/>
        <w:ind w:firstLine="708"/>
        <w:rPr>
          <w:sz w:val="22"/>
          <w:szCs w:val="22"/>
        </w:rPr>
      </w:pPr>
    </w:p>
    <w:p w:rsidR="0071206A" w:rsidRPr="0014011D" w:rsidRDefault="0071206A" w:rsidP="0071206A">
      <w:pPr>
        <w:spacing w:before="120"/>
        <w:jc w:val="center"/>
        <w:rPr>
          <w:b/>
          <w:caps/>
          <w:sz w:val="22"/>
          <w:szCs w:val="22"/>
        </w:rPr>
      </w:pPr>
      <w:r>
        <w:rPr>
          <w:b/>
          <w:caps/>
          <w:sz w:val="22"/>
          <w:szCs w:val="22"/>
          <w:lang w:val="bg-BG"/>
        </w:rPr>
        <w:t>ПРЕДЛАГАН</w:t>
      </w:r>
      <w:r w:rsidRPr="00501CFA">
        <w:rPr>
          <w:b/>
          <w:caps/>
          <w:sz w:val="22"/>
          <w:szCs w:val="22"/>
        </w:rPr>
        <w:t xml:space="preserve">А </w:t>
      </w:r>
      <w:r>
        <w:rPr>
          <w:b/>
          <w:caps/>
          <w:sz w:val="22"/>
          <w:szCs w:val="22"/>
          <w:lang w:val="bg-BG"/>
        </w:rPr>
        <w:t>ЦЕН</w:t>
      </w:r>
      <w:r w:rsidRPr="00501CFA">
        <w:rPr>
          <w:b/>
          <w:caps/>
          <w:sz w:val="22"/>
          <w:szCs w:val="22"/>
        </w:rPr>
        <w:t>А</w:t>
      </w:r>
    </w:p>
    <w:p w:rsidR="0071206A" w:rsidRPr="00045314" w:rsidRDefault="0071206A" w:rsidP="0071206A">
      <w:pPr>
        <w:spacing w:before="120"/>
        <w:jc w:val="both"/>
        <w:rPr>
          <w:caps/>
          <w:sz w:val="22"/>
          <w:szCs w:val="22"/>
          <w:u w:val="single"/>
        </w:rPr>
      </w:pPr>
      <w:r w:rsidRPr="00501CFA">
        <w:rPr>
          <w:sz w:val="22"/>
          <w:szCs w:val="22"/>
        </w:rPr>
        <w:tab/>
      </w:r>
      <w:r w:rsidRPr="00045314">
        <w:rPr>
          <w:sz w:val="22"/>
          <w:szCs w:val="22"/>
          <w:lang w:val="bg-BG"/>
        </w:rPr>
        <w:t>1</w:t>
      </w:r>
      <w:r w:rsidR="00ED0E10">
        <w:rPr>
          <w:sz w:val="22"/>
          <w:szCs w:val="22"/>
          <w:lang w:val="ru-RU"/>
        </w:rPr>
        <w:t>4</w:t>
      </w:r>
      <w:r w:rsidRPr="00045314">
        <w:rPr>
          <w:sz w:val="22"/>
          <w:szCs w:val="22"/>
        </w:rPr>
        <w:t xml:space="preserve">. </w:t>
      </w:r>
      <w:r w:rsidRPr="00045314">
        <w:rPr>
          <w:sz w:val="22"/>
          <w:szCs w:val="22"/>
          <w:lang w:val="bg-BG"/>
        </w:rPr>
        <w:t xml:space="preserve">„Предлагана цена” (ценовата оферта) </w:t>
      </w:r>
      <w:r w:rsidRPr="00045314">
        <w:rPr>
          <w:sz w:val="22"/>
          <w:szCs w:val="22"/>
        </w:rPr>
        <w:t xml:space="preserve">се подготвя по образец </w:t>
      </w:r>
      <w:r w:rsidRPr="00045314">
        <w:rPr>
          <w:b/>
          <w:sz w:val="22"/>
          <w:szCs w:val="22"/>
        </w:rPr>
        <w:t xml:space="preserve">(Приложение № </w:t>
      </w:r>
      <w:r w:rsidR="00ED0E10">
        <w:rPr>
          <w:b/>
          <w:sz w:val="22"/>
          <w:szCs w:val="22"/>
          <w:lang w:val="bg-BG"/>
        </w:rPr>
        <w:t>11</w:t>
      </w:r>
      <w:r w:rsidRPr="00045314">
        <w:rPr>
          <w:b/>
          <w:sz w:val="22"/>
          <w:szCs w:val="22"/>
        </w:rPr>
        <w:t>)</w:t>
      </w:r>
      <w:r w:rsidRPr="00045314">
        <w:rPr>
          <w:sz w:val="22"/>
          <w:szCs w:val="22"/>
        </w:rPr>
        <w:t>.</w:t>
      </w:r>
    </w:p>
    <w:p w:rsidR="0071206A" w:rsidRPr="00045314" w:rsidRDefault="0071206A" w:rsidP="0071206A">
      <w:pPr>
        <w:spacing w:before="120"/>
        <w:jc w:val="both"/>
        <w:rPr>
          <w:sz w:val="22"/>
          <w:szCs w:val="22"/>
          <w:lang w:val="bg-BG" w:eastAsia="bg-BG"/>
        </w:rPr>
      </w:pPr>
      <w:r w:rsidRPr="00045314">
        <w:rPr>
          <w:sz w:val="22"/>
          <w:szCs w:val="22"/>
          <w:lang w:eastAsia="bg-BG"/>
        </w:rPr>
        <w:tab/>
      </w:r>
      <w:r w:rsidRPr="00045314">
        <w:rPr>
          <w:sz w:val="22"/>
          <w:szCs w:val="22"/>
          <w:lang w:val="bg-BG" w:eastAsia="bg-BG"/>
        </w:rPr>
        <w:t>1</w:t>
      </w:r>
      <w:r w:rsidR="00ED0E10">
        <w:rPr>
          <w:sz w:val="22"/>
          <w:szCs w:val="22"/>
          <w:lang w:val="ru-RU" w:eastAsia="bg-BG"/>
        </w:rPr>
        <w:t>4</w:t>
      </w:r>
      <w:r w:rsidRPr="00045314">
        <w:rPr>
          <w:sz w:val="22"/>
          <w:szCs w:val="22"/>
          <w:lang w:eastAsia="bg-BG"/>
        </w:rPr>
        <w:t>.1</w:t>
      </w:r>
      <w:r w:rsidRPr="00045314">
        <w:rPr>
          <w:sz w:val="22"/>
          <w:szCs w:val="22"/>
          <w:lang w:val="bg-BG" w:eastAsia="bg-BG"/>
        </w:rPr>
        <w:t>. Посочва</w:t>
      </w:r>
      <w:r w:rsidR="00ED0E10">
        <w:rPr>
          <w:sz w:val="22"/>
          <w:szCs w:val="22"/>
          <w:lang w:val="bg-BG" w:eastAsia="bg-BG"/>
        </w:rPr>
        <w:t>т се единични цени</w:t>
      </w:r>
      <w:r w:rsidRPr="00045314">
        <w:rPr>
          <w:sz w:val="22"/>
          <w:szCs w:val="22"/>
          <w:lang w:val="bg-BG" w:eastAsia="bg-BG"/>
        </w:rPr>
        <w:t xml:space="preserve"> </w:t>
      </w:r>
      <w:r w:rsidR="00ED0E10">
        <w:rPr>
          <w:sz w:val="22"/>
          <w:szCs w:val="22"/>
          <w:lang w:val="bg-BG" w:eastAsia="bg-BG"/>
        </w:rPr>
        <w:t>с</w:t>
      </w:r>
      <w:r w:rsidRPr="00045314">
        <w:rPr>
          <w:sz w:val="22"/>
          <w:szCs w:val="22"/>
          <w:lang w:val="bg-BG" w:eastAsia="bg-BG"/>
        </w:rPr>
        <w:t xml:space="preserve"> цифри и </w:t>
      </w:r>
      <w:r w:rsidR="00ED0E10">
        <w:rPr>
          <w:sz w:val="22"/>
          <w:szCs w:val="22"/>
          <w:lang w:val="bg-BG" w:eastAsia="bg-BG"/>
        </w:rPr>
        <w:t>с думи</w:t>
      </w:r>
      <w:r w:rsidRPr="00045314">
        <w:rPr>
          <w:sz w:val="22"/>
          <w:szCs w:val="22"/>
          <w:lang w:val="bg-BG" w:eastAsia="bg-BG"/>
        </w:rPr>
        <w:t>, в български лева</w:t>
      </w:r>
      <w:r w:rsidR="00ED0E10">
        <w:rPr>
          <w:sz w:val="22"/>
          <w:szCs w:val="22"/>
          <w:lang w:val="bg-BG" w:eastAsia="bg-BG"/>
        </w:rPr>
        <w:t xml:space="preserve"> с ДДС, за следните доставки на видове готови за консумиране храни, както следва: </w:t>
      </w:r>
    </w:p>
    <w:p w:rsidR="00ED0E10" w:rsidRPr="00ED0E10" w:rsidRDefault="0071206A" w:rsidP="00ED0E10">
      <w:pPr>
        <w:spacing w:before="120"/>
        <w:jc w:val="both"/>
        <w:rPr>
          <w:sz w:val="22"/>
          <w:szCs w:val="22"/>
          <w:lang w:val="bg-BG" w:eastAsia="bg-BG"/>
        </w:rPr>
      </w:pPr>
      <w:r w:rsidRPr="00045314">
        <w:rPr>
          <w:sz w:val="22"/>
          <w:szCs w:val="22"/>
          <w:lang w:val="bg-BG" w:eastAsia="bg-BG"/>
        </w:rPr>
        <w:tab/>
      </w:r>
      <w:r w:rsidR="00ED0E10">
        <w:rPr>
          <w:sz w:val="22"/>
          <w:szCs w:val="22"/>
          <w:lang w:val="bg-BG" w:eastAsia="bg-BG"/>
        </w:rPr>
        <w:t>14.1.</w:t>
      </w:r>
      <w:r w:rsidR="00ED0E10" w:rsidRPr="00ED0E10">
        <w:rPr>
          <w:sz w:val="22"/>
          <w:szCs w:val="22"/>
          <w:lang w:val="bg-BG" w:eastAsia="bg-BG"/>
        </w:rPr>
        <w:t>1. Доставка на закуска – 1 бр.</w:t>
      </w:r>
      <w:r w:rsidR="00ED0E10">
        <w:rPr>
          <w:sz w:val="22"/>
          <w:szCs w:val="22"/>
          <w:lang w:val="bg-BG" w:eastAsia="bg-BG"/>
        </w:rPr>
        <w:t xml:space="preserve"> в лева с ДДС. Тази цена касае доставянето на сутрешни закуски и на следобедни закуски, но всяка закуска се заплаща отделно. Например, ако участникът оферира 0.60 лв. с ДДС за 1 бр. закуска, това означава, че 1 бр. сутрешна закуска, която доставя ще струва 0.60 лв. с ДДС, а отделно: доставка на 1 бр. следобедна закуска ще струва други 0.60 лв. с ДДС. Тоест, ако той като изпълнител достави за един учебен ден 1 бр. сутрешна закуска и 1 бр. следобедна закуска, възложителят ще му заплати за доставените сутрешна и следобедна закуски през този ден общо 1.20 лв. с ДДС. Така че за всяка доставена закуска (сутрешна и следобедна) се заплаща отделна цена, която е равна по размер.</w:t>
      </w:r>
    </w:p>
    <w:p w:rsidR="00ED0E10" w:rsidRPr="00ED0E10" w:rsidRDefault="00ED0E10" w:rsidP="00ED0E10">
      <w:pPr>
        <w:spacing w:before="120"/>
        <w:ind w:firstLine="708"/>
        <w:jc w:val="both"/>
        <w:rPr>
          <w:sz w:val="22"/>
          <w:szCs w:val="22"/>
          <w:lang w:val="bg-BG" w:eastAsia="bg-BG"/>
        </w:rPr>
      </w:pPr>
      <w:r>
        <w:rPr>
          <w:sz w:val="22"/>
          <w:szCs w:val="22"/>
          <w:lang w:val="bg-BG" w:eastAsia="bg-BG"/>
        </w:rPr>
        <w:lastRenderedPageBreak/>
        <w:t>14.1.</w:t>
      </w:r>
      <w:r w:rsidRPr="00ED0E10">
        <w:rPr>
          <w:sz w:val="22"/>
          <w:szCs w:val="22"/>
          <w:lang w:val="bg-BG" w:eastAsia="bg-BG"/>
        </w:rPr>
        <w:t>2. Доставка на 1 бр. подкрепителна закуска преди обяда, съставена от плод/плодове – само за децата от подготвителната група, в лева</w:t>
      </w:r>
      <w:r>
        <w:rPr>
          <w:sz w:val="22"/>
          <w:szCs w:val="22"/>
          <w:lang w:val="bg-BG" w:eastAsia="bg-BG"/>
        </w:rPr>
        <w:t xml:space="preserve"> с ДДС.</w:t>
      </w:r>
      <w:r w:rsidRPr="00ED0E10">
        <w:rPr>
          <w:sz w:val="22"/>
          <w:szCs w:val="22"/>
          <w:lang w:val="bg-BG" w:eastAsia="bg-BG"/>
        </w:rPr>
        <w:t xml:space="preserve"> </w:t>
      </w:r>
    </w:p>
    <w:p w:rsidR="00ED0E10" w:rsidRPr="00ED0E10" w:rsidRDefault="00ED0E10" w:rsidP="00ED0E10">
      <w:pPr>
        <w:spacing w:before="120"/>
        <w:ind w:firstLine="708"/>
        <w:jc w:val="both"/>
        <w:rPr>
          <w:sz w:val="22"/>
          <w:szCs w:val="22"/>
          <w:lang w:val="bg-BG" w:eastAsia="bg-BG"/>
        </w:rPr>
      </w:pPr>
      <w:r>
        <w:rPr>
          <w:sz w:val="22"/>
          <w:szCs w:val="22"/>
          <w:lang w:val="bg-BG" w:eastAsia="bg-BG"/>
        </w:rPr>
        <w:t>14.1.</w:t>
      </w:r>
      <w:r w:rsidRPr="00ED0E10">
        <w:rPr>
          <w:sz w:val="22"/>
          <w:szCs w:val="22"/>
          <w:lang w:val="bg-BG" w:eastAsia="bg-BG"/>
        </w:rPr>
        <w:t>3. Доставка на готова за консумация храна за обяд за едно дете, състояща се от:</w:t>
      </w:r>
    </w:p>
    <w:p w:rsidR="00ED0E10" w:rsidRPr="00ED0E10" w:rsidRDefault="00ED0E10" w:rsidP="00ED0E10">
      <w:pPr>
        <w:spacing w:before="120"/>
        <w:ind w:firstLine="708"/>
        <w:jc w:val="both"/>
        <w:rPr>
          <w:sz w:val="22"/>
          <w:szCs w:val="22"/>
          <w:lang w:val="bg-BG" w:eastAsia="bg-BG"/>
        </w:rPr>
      </w:pPr>
      <w:r w:rsidRPr="00ED0E10">
        <w:rPr>
          <w:sz w:val="22"/>
          <w:szCs w:val="22"/>
          <w:lang w:val="bg-BG" w:eastAsia="bg-BG"/>
        </w:rPr>
        <w:t>а) „първо ястие“ – (топла супа, таратор, др.);</w:t>
      </w:r>
    </w:p>
    <w:p w:rsidR="00ED0E10" w:rsidRPr="00ED0E10" w:rsidRDefault="00ED0E10" w:rsidP="00ED0E10">
      <w:pPr>
        <w:spacing w:before="120"/>
        <w:ind w:firstLine="708"/>
        <w:jc w:val="both"/>
        <w:rPr>
          <w:sz w:val="22"/>
          <w:szCs w:val="22"/>
          <w:lang w:val="bg-BG" w:eastAsia="bg-BG"/>
        </w:rPr>
      </w:pPr>
      <w:r w:rsidRPr="00ED0E10">
        <w:rPr>
          <w:sz w:val="22"/>
          <w:szCs w:val="22"/>
          <w:lang w:val="bg-BG" w:eastAsia="bg-BG"/>
        </w:rPr>
        <w:t>б) „второ ястие“ – основно топло обедно ястие;</w:t>
      </w:r>
    </w:p>
    <w:p w:rsidR="00ED0E10" w:rsidRPr="00ED0E10" w:rsidRDefault="00ED0E10" w:rsidP="00ED0E10">
      <w:pPr>
        <w:spacing w:before="120"/>
        <w:ind w:firstLine="708"/>
        <w:jc w:val="both"/>
        <w:rPr>
          <w:sz w:val="22"/>
          <w:szCs w:val="22"/>
          <w:lang w:val="bg-BG" w:eastAsia="bg-BG"/>
        </w:rPr>
      </w:pPr>
      <w:r w:rsidRPr="00ED0E10">
        <w:rPr>
          <w:sz w:val="22"/>
          <w:szCs w:val="22"/>
          <w:lang w:val="bg-BG" w:eastAsia="bg-BG"/>
        </w:rPr>
        <w:t xml:space="preserve">г) „трето ястие“ – десерт, </w:t>
      </w:r>
    </w:p>
    <w:p w:rsidR="00ED0E10" w:rsidRPr="00ED0E10" w:rsidRDefault="00ED0E10" w:rsidP="00ED0E10">
      <w:pPr>
        <w:spacing w:before="120"/>
        <w:ind w:firstLine="708"/>
        <w:jc w:val="both"/>
        <w:rPr>
          <w:sz w:val="22"/>
          <w:szCs w:val="22"/>
          <w:lang w:val="bg-BG" w:eastAsia="bg-BG"/>
        </w:rPr>
      </w:pPr>
      <w:r w:rsidRPr="00ED0E10">
        <w:rPr>
          <w:sz w:val="22"/>
          <w:szCs w:val="22"/>
          <w:lang w:val="bg-BG" w:eastAsia="bg-BG"/>
        </w:rPr>
        <w:t xml:space="preserve">доставено в термо съдове и с пакетирани прибори за еднократна употреба, заедно с по 1 филия хляб към всяка порция, предназначена само за децата от подготвителната група, и отговаряща на нормативните изисквания за грамаж, калоричност и др. за тази възрастова група, </w:t>
      </w:r>
      <w:r>
        <w:rPr>
          <w:sz w:val="22"/>
          <w:szCs w:val="22"/>
          <w:lang w:val="bg-BG" w:eastAsia="bg-BG"/>
        </w:rPr>
        <w:t>в лева</w:t>
      </w:r>
      <w:r w:rsidRPr="00ED0E10">
        <w:rPr>
          <w:sz w:val="22"/>
          <w:szCs w:val="22"/>
          <w:lang w:val="bg-BG" w:eastAsia="bg-BG"/>
        </w:rPr>
        <w:t xml:space="preserve"> с ДДС.</w:t>
      </w:r>
    </w:p>
    <w:p w:rsidR="00ED0E10" w:rsidRPr="00ED0E10" w:rsidRDefault="00ED0E10" w:rsidP="00ED0E10">
      <w:pPr>
        <w:spacing w:before="120"/>
        <w:ind w:firstLine="708"/>
        <w:jc w:val="both"/>
        <w:rPr>
          <w:sz w:val="22"/>
          <w:szCs w:val="22"/>
          <w:lang w:val="bg-BG" w:eastAsia="bg-BG"/>
        </w:rPr>
      </w:pPr>
      <w:r>
        <w:rPr>
          <w:sz w:val="22"/>
          <w:szCs w:val="22"/>
          <w:lang w:val="bg-BG" w:eastAsia="bg-BG"/>
        </w:rPr>
        <w:t>14.1.</w:t>
      </w:r>
      <w:r w:rsidRPr="00ED0E10">
        <w:rPr>
          <w:sz w:val="22"/>
          <w:szCs w:val="22"/>
          <w:lang w:val="bg-BG" w:eastAsia="bg-BG"/>
        </w:rPr>
        <w:t xml:space="preserve">4. Доставка на 1 порция топло основно обедно ястие в термо съдове и с пакетирани прибори за еднократна употреба, с две филии хляб, към всяка порция, за един учебен ден, предназначена за учениците от І до ІV клас, и отговаряща на нормативните изисквания за грамаж, калоричност и др. за тази възрастова група, </w:t>
      </w:r>
      <w:r>
        <w:rPr>
          <w:sz w:val="22"/>
          <w:szCs w:val="22"/>
          <w:lang w:val="bg-BG" w:eastAsia="bg-BG"/>
        </w:rPr>
        <w:t>в лева с ДДС</w:t>
      </w:r>
      <w:r w:rsidRPr="00ED0E10">
        <w:rPr>
          <w:sz w:val="22"/>
          <w:szCs w:val="22"/>
          <w:lang w:val="bg-BG" w:eastAsia="bg-BG"/>
        </w:rPr>
        <w:t>.</w:t>
      </w:r>
    </w:p>
    <w:p w:rsidR="00ED0E10" w:rsidRPr="00ED0E10" w:rsidRDefault="00ED0E10" w:rsidP="00ED0E10">
      <w:pPr>
        <w:spacing w:before="120"/>
        <w:ind w:firstLine="708"/>
        <w:jc w:val="both"/>
        <w:rPr>
          <w:sz w:val="22"/>
          <w:szCs w:val="22"/>
          <w:lang w:val="bg-BG" w:eastAsia="bg-BG"/>
        </w:rPr>
      </w:pPr>
    </w:p>
    <w:p w:rsidR="00ED0E10" w:rsidRPr="00ED0E10" w:rsidRDefault="00ED0E10" w:rsidP="00ED0E10">
      <w:pPr>
        <w:spacing w:before="120"/>
        <w:ind w:firstLine="708"/>
        <w:jc w:val="both"/>
        <w:rPr>
          <w:sz w:val="22"/>
          <w:szCs w:val="22"/>
          <w:lang w:val="bg-BG" w:eastAsia="bg-BG"/>
        </w:rPr>
      </w:pPr>
      <w:r>
        <w:rPr>
          <w:sz w:val="22"/>
          <w:szCs w:val="22"/>
          <w:lang w:val="bg-BG" w:eastAsia="bg-BG"/>
        </w:rPr>
        <w:t>14.1.</w:t>
      </w:r>
      <w:r w:rsidRPr="00ED0E10">
        <w:rPr>
          <w:sz w:val="22"/>
          <w:szCs w:val="22"/>
          <w:lang w:val="bg-BG" w:eastAsia="bg-BG"/>
        </w:rPr>
        <w:t xml:space="preserve">5. Доставка на 1 порция топло основно обедно ястие в термо съдове и с пакетирани прибори за еднократна употреба, с две филии хляб, към всяка порция, за един учебен ден, предназначена за учениците от V до VІІ клас, и отговаряща на нормативните изисквания за грамаж, калоричност и др. за тази възрастова група, </w:t>
      </w:r>
      <w:r>
        <w:rPr>
          <w:sz w:val="22"/>
          <w:szCs w:val="22"/>
          <w:lang w:val="bg-BG" w:eastAsia="bg-BG"/>
        </w:rPr>
        <w:t>в лева</w:t>
      </w:r>
      <w:r w:rsidRPr="00ED0E10">
        <w:rPr>
          <w:sz w:val="22"/>
          <w:szCs w:val="22"/>
          <w:lang w:val="bg-BG" w:eastAsia="bg-BG"/>
        </w:rPr>
        <w:t xml:space="preserve"> с ДДС.</w:t>
      </w:r>
    </w:p>
    <w:p w:rsidR="00ED0E10" w:rsidRPr="00ED0E10" w:rsidRDefault="00ED0E10" w:rsidP="00ED0E10">
      <w:pPr>
        <w:spacing w:before="120"/>
        <w:ind w:firstLine="708"/>
        <w:jc w:val="both"/>
        <w:rPr>
          <w:sz w:val="22"/>
          <w:szCs w:val="22"/>
          <w:lang w:val="bg-BG" w:eastAsia="bg-BG"/>
        </w:rPr>
      </w:pPr>
    </w:p>
    <w:p w:rsidR="00ED0E10" w:rsidRPr="00ED0E10" w:rsidRDefault="00ED0E10" w:rsidP="00ED0E10">
      <w:pPr>
        <w:spacing w:before="120"/>
        <w:ind w:firstLine="708"/>
        <w:jc w:val="both"/>
        <w:rPr>
          <w:sz w:val="22"/>
          <w:szCs w:val="22"/>
          <w:lang w:val="bg-BG" w:eastAsia="bg-BG"/>
        </w:rPr>
      </w:pPr>
      <w:r>
        <w:rPr>
          <w:sz w:val="22"/>
          <w:szCs w:val="22"/>
          <w:lang w:val="bg-BG" w:eastAsia="bg-BG"/>
        </w:rPr>
        <w:t xml:space="preserve">14.2. </w:t>
      </w:r>
      <w:r w:rsidRPr="00ED0E10">
        <w:rPr>
          <w:sz w:val="22"/>
          <w:szCs w:val="22"/>
          <w:lang w:val="bg-BG" w:eastAsia="bg-BG"/>
        </w:rPr>
        <w:t xml:space="preserve">Всички разходи, свързани с изпълнението на договора, </w:t>
      </w:r>
      <w:r>
        <w:rPr>
          <w:sz w:val="22"/>
          <w:szCs w:val="22"/>
          <w:lang w:val="bg-BG" w:eastAsia="bg-BG"/>
        </w:rPr>
        <w:t xml:space="preserve">трябва да </w:t>
      </w:r>
      <w:r w:rsidRPr="00ED0E10">
        <w:rPr>
          <w:sz w:val="22"/>
          <w:szCs w:val="22"/>
          <w:lang w:val="bg-BG" w:eastAsia="bg-BG"/>
        </w:rPr>
        <w:t>са калкулирани в цената.</w:t>
      </w:r>
    </w:p>
    <w:p w:rsidR="00ED0E10" w:rsidRPr="00ED0E10" w:rsidRDefault="00ED0E10" w:rsidP="00ED0E10">
      <w:pPr>
        <w:spacing w:before="120"/>
        <w:ind w:firstLine="708"/>
        <w:jc w:val="both"/>
        <w:rPr>
          <w:sz w:val="22"/>
          <w:szCs w:val="22"/>
          <w:lang w:val="bg-BG" w:eastAsia="bg-BG"/>
        </w:rPr>
      </w:pPr>
    </w:p>
    <w:p w:rsidR="0071206A" w:rsidRPr="00045314" w:rsidRDefault="00ED0E10" w:rsidP="00ED0E10">
      <w:pPr>
        <w:spacing w:before="120"/>
        <w:ind w:firstLine="708"/>
        <w:jc w:val="both"/>
        <w:rPr>
          <w:sz w:val="22"/>
          <w:szCs w:val="22"/>
          <w:lang w:val="bg-BG" w:eastAsia="bg-BG"/>
        </w:rPr>
      </w:pPr>
      <w:r>
        <w:rPr>
          <w:b/>
          <w:sz w:val="22"/>
          <w:szCs w:val="22"/>
          <w:lang w:val="bg-BG" w:eastAsia="bg-BG"/>
        </w:rPr>
        <w:t xml:space="preserve">14.3. </w:t>
      </w:r>
      <w:r w:rsidRPr="00ED0E10">
        <w:rPr>
          <w:b/>
          <w:sz w:val="22"/>
          <w:szCs w:val="22"/>
          <w:u w:val="single"/>
          <w:lang w:val="bg-BG" w:eastAsia="bg-BG"/>
        </w:rPr>
        <w:t>Внимание</w:t>
      </w:r>
      <w:r w:rsidRPr="00ED0E10">
        <w:rPr>
          <w:b/>
          <w:sz w:val="22"/>
          <w:szCs w:val="22"/>
          <w:lang w:val="bg-BG" w:eastAsia="bg-BG"/>
        </w:rPr>
        <w:t>:</w:t>
      </w:r>
      <w:r w:rsidRPr="00ED0E10">
        <w:rPr>
          <w:sz w:val="22"/>
          <w:szCs w:val="22"/>
          <w:lang w:val="bg-BG" w:eastAsia="bg-BG"/>
        </w:rPr>
        <w:t xml:space="preserve"> недопустимо е предлагане на единична цена за всяка от закуските по т. </w:t>
      </w:r>
      <w:r>
        <w:rPr>
          <w:sz w:val="22"/>
          <w:szCs w:val="22"/>
          <w:lang w:val="bg-BG" w:eastAsia="bg-BG"/>
        </w:rPr>
        <w:t>14.1.</w:t>
      </w:r>
      <w:r w:rsidRPr="00ED0E10">
        <w:rPr>
          <w:sz w:val="22"/>
          <w:szCs w:val="22"/>
          <w:lang w:val="bg-BG" w:eastAsia="bg-BG"/>
        </w:rPr>
        <w:t xml:space="preserve">1 и </w:t>
      </w:r>
      <w:r>
        <w:rPr>
          <w:sz w:val="22"/>
          <w:szCs w:val="22"/>
          <w:lang w:val="bg-BG" w:eastAsia="bg-BG"/>
        </w:rPr>
        <w:t>14.1.</w:t>
      </w:r>
      <w:r w:rsidRPr="00ED0E10">
        <w:rPr>
          <w:sz w:val="22"/>
          <w:szCs w:val="22"/>
          <w:lang w:val="bg-BG" w:eastAsia="bg-BG"/>
        </w:rPr>
        <w:t xml:space="preserve">2 поотделно, над 0.60 лв. с ДДС и за всяко от обедните ястия по т. </w:t>
      </w:r>
      <w:r>
        <w:rPr>
          <w:sz w:val="22"/>
          <w:szCs w:val="22"/>
          <w:lang w:val="bg-BG" w:eastAsia="bg-BG"/>
        </w:rPr>
        <w:t>14.1.</w:t>
      </w:r>
      <w:r w:rsidRPr="00ED0E10">
        <w:rPr>
          <w:sz w:val="22"/>
          <w:szCs w:val="22"/>
          <w:lang w:val="bg-BG" w:eastAsia="bg-BG"/>
        </w:rPr>
        <w:t xml:space="preserve">3, </w:t>
      </w:r>
      <w:r>
        <w:rPr>
          <w:sz w:val="22"/>
          <w:szCs w:val="22"/>
          <w:lang w:val="bg-BG" w:eastAsia="bg-BG"/>
        </w:rPr>
        <w:t>14.1.</w:t>
      </w:r>
      <w:r w:rsidRPr="00ED0E10">
        <w:rPr>
          <w:sz w:val="22"/>
          <w:szCs w:val="22"/>
          <w:lang w:val="bg-BG" w:eastAsia="bg-BG"/>
        </w:rPr>
        <w:t xml:space="preserve">4 и </w:t>
      </w:r>
      <w:r>
        <w:rPr>
          <w:sz w:val="22"/>
          <w:szCs w:val="22"/>
          <w:lang w:val="bg-BG" w:eastAsia="bg-BG"/>
        </w:rPr>
        <w:t>14.1.</w:t>
      </w:r>
      <w:r w:rsidRPr="00ED0E10">
        <w:rPr>
          <w:sz w:val="22"/>
          <w:szCs w:val="22"/>
          <w:lang w:val="bg-BG" w:eastAsia="bg-BG"/>
        </w:rPr>
        <w:t>5 поотделно, над 1.40 лв. с ДДС. Предложения над тези цени следва да бъдат отстранявани от участие в процедурата</w:t>
      </w:r>
      <w:r>
        <w:rPr>
          <w:sz w:val="22"/>
          <w:szCs w:val="22"/>
          <w:lang w:val="bg-BG" w:eastAsia="bg-BG"/>
        </w:rPr>
        <w:t>.</w:t>
      </w:r>
      <w:r w:rsidR="0071206A" w:rsidRPr="00045314">
        <w:rPr>
          <w:sz w:val="22"/>
          <w:szCs w:val="22"/>
          <w:lang w:val="bg-BG" w:eastAsia="bg-BG"/>
        </w:rPr>
        <w:t xml:space="preserve"> </w:t>
      </w:r>
    </w:p>
    <w:p w:rsidR="0071206A" w:rsidRPr="00045314" w:rsidRDefault="0071206A" w:rsidP="0071206A">
      <w:pPr>
        <w:tabs>
          <w:tab w:val="left" w:pos="708"/>
          <w:tab w:val="right" w:pos="9072"/>
        </w:tabs>
        <w:spacing w:before="120"/>
        <w:jc w:val="both"/>
        <w:rPr>
          <w:b/>
          <w:bCs/>
          <w:sz w:val="22"/>
          <w:szCs w:val="22"/>
          <w:lang w:val="bg-BG"/>
        </w:rPr>
      </w:pPr>
      <w:r w:rsidRPr="00045314">
        <w:rPr>
          <w:bCs/>
          <w:sz w:val="22"/>
          <w:szCs w:val="22"/>
        </w:rPr>
        <w:tab/>
      </w:r>
      <w:r>
        <w:rPr>
          <w:bCs/>
          <w:sz w:val="22"/>
          <w:szCs w:val="22"/>
        </w:rPr>
        <w:tab/>
      </w:r>
    </w:p>
    <w:p w:rsidR="0071206A" w:rsidRPr="00FF38FA" w:rsidRDefault="00ED0E10" w:rsidP="0071206A">
      <w:pPr>
        <w:ind w:firstLine="708"/>
        <w:jc w:val="both"/>
        <w:rPr>
          <w:b/>
          <w:sz w:val="22"/>
          <w:szCs w:val="22"/>
        </w:rPr>
      </w:pPr>
      <w:r>
        <w:rPr>
          <w:b/>
          <w:sz w:val="22"/>
          <w:szCs w:val="22"/>
          <w:lang w:val="bg-BG"/>
        </w:rPr>
        <w:t xml:space="preserve">14.4. </w:t>
      </w:r>
      <w:proofErr w:type="gramStart"/>
      <w:r w:rsidR="0071206A" w:rsidRPr="00FF38FA">
        <w:rPr>
          <w:b/>
          <w:sz w:val="22"/>
          <w:szCs w:val="22"/>
        </w:rPr>
        <w:t xml:space="preserve">При попълване на ценовото предложение </w:t>
      </w:r>
      <w:r w:rsidR="0071206A">
        <w:rPr>
          <w:b/>
          <w:sz w:val="22"/>
          <w:szCs w:val="22"/>
          <w:lang w:val="bg-BG"/>
        </w:rPr>
        <w:t>участниц</w:t>
      </w:r>
      <w:r w:rsidR="0071206A" w:rsidRPr="00FF38FA">
        <w:rPr>
          <w:b/>
          <w:sz w:val="22"/>
          <w:szCs w:val="22"/>
        </w:rPr>
        <w:t>ите трябва стриктно да се придържат към образеца на офертата</w:t>
      </w:r>
      <w:r>
        <w:rPr>
          <w:b/>
          <w:sz w:val="22"/>
          <w:szCs w:val="22"/>
          <w:lang w:val="bg-BG"/>
        </w:rPr>
        <w:t>, включително и да се включат предвидените в образеца декларации</w:t>
      </w:r>
      <w:r w:rsidR="0071206A" w:rsidRPr="00FF38FA">
        <w:rPr>
          <w:b/>
          <w:sz w:val="22"/>
          <w:szCs w:val="22"/>
        </w:rPr>
        <w:t>.</w:t>
      </w:r>
      <w:proofErr w:type="gramEnd"/>
    </w:p>
    <w:p w:rsidR="0071206A" w:rsidRPr="00FF38FA" w:rsidRDefault="0071206A" w:rsidP="0071206A">
      <w:pPr>
        <w:jc w:val="both"/>
        <w:rPr>
          <w:rFonts w:ascii="Arial" w:hAnsi="Arial" w:cs="Arial"/>
          <w:sz w:val="22"/>
          <w:szCs w:val="22"/>
        </w:rPr>
      </w:pPr>
    </w:p>
    <w:p w:rsidR="00212DDA" w:rsidRPr="00501CFA" w:rsidRDefault="00ED0E10" w:rsidP="00212DDA">
      <w:pPr>
        <w:spacing w:before="120"/>
        <w:ind w:firstLine="709"/>
        <w:jc w:val="both"/>
        <w:rPr>
          <w:bCs/>
          <w:sz w:val="22"/>
          <w:szCs w:val="22"/>
        </w:rPr>
      </w:pPr>
      <w:r>
        <w:rPr>
          <w:bCs/>
          <w:sz w:val="22"/>
          <w:szCs w:val="22"/>
          <w:lang w:val="bg-BG"/>
        </w:rPr>
        <w:t xml:space="preserve">14.5. </w:t>
      </w:r>
      <w:proofErr w:type="gramStart"/>
      <w:r w:rsidR="00212DDA" w:rsidRPr="00501CFA">
        <w:rPr>
          <w:bCs/>
          <w:sz w:val="22"/>
          <w:szCs w:val="22"/>
        </w:rPr>
        <w:t xml:space="preserve">При несъответствие </w:t>
      </w:r>
      <w:r w:rsidR="00212DDA">
        <w:rPr>
          <w:bCs/>
          <w:sz w:val="22"/>
          <w:szCs w:val="22"/>
        </w:rPr>
        <w:t xml:space="preserve">между цифри и думи при изписването на цена, </w:t>
      </w:r>
      <w:r w:rsidR="00212DDA" w:rsidRPr="00501CFA">
        <w:rPr>
          <w:bCs/>
          <w:sz w:val="22"/>
          <w:szCs w:val="22"/>
        </w:rPr>
        <w:t xml:space="preserve">меродавни са </w:t>
      </w:r>
      <w:r w:rsidR="00212DDA">
        <w:rPr>
          <w:bCs/>
          <w:sz w:val="22"/>
          <w:szCs w:val="22"/>
        </w:rPr>
        <w:t>думите.</w:t>
      </w:r>
      <w:proofErr w:type="gramEnd"/>
      <w:r w:rsidR="00212DDA">
        <w:rPr>
          <w:bCs/>
          <w:sz w:val="22"/>
          <w:szCs w:val="22"/>
        </w:rPr>
        <w:t xml:space="preserve"> </w:t>
      </w:r>
    </w:p>
    <w:p w:rsidR="00B82291" w:rsidRPr="00501CFA" w:rsidRDefault="00B82291" w:rsidP="00B82291">
      <w:pPr>
        <w:spacing w:before="120"/>
        <w:ind w:firstLine="720"/>
        <w:jc w:val="both"/>
        <w:rPr>
          <w:sz w:val="22"/>
          <w:szCs w:val="22"/>
        </w:rPr>
      </w:pPr>
      <w:r>
        <w:rPr>
          <w:sz w:val="22"/>
          <w:szCs w:val="22"/>
          <w:lang w:val="bg-BG"/>
        </w:rPr>
        <w:t xml:space="preserve">14.6. </w:t>
      </w:r>
      <w:proofErr w:type="gramStart"/>
      <w:r w:rsidRPr="00501CFA">
        <w:rPr>
          <w:sz w:val="22"/>
          <w:szCs w:val="22"/>
        </w:rPr>
        <w:t>Предложени</w:t>
      </w:r>
      <w:r>
        <w:rPr>
          <w:sz w:val="22"/>
          <w:szCs w:val="22"/>
          <w:lang w:val="bg-BG"/>
        </w:rPr>
        <w:t>ето</w:t>
      </w:r>
      <w:r w:rsidRPr="00501CFA">
        <w:rPr>
          <w:sz w:val="22"/>
          <w:szCs w:val="22"/>
        </w:rPr>
        <w:t xml:space="preserve"> следва да бъд</w:t>
      </w:r>
      <w:r>
        <w:rPr>
          <w:sz w:val="22"/>
          <w:szCs w:val="22"/>
          <w:lang w:val="bg-BG"/>
        </w:rPr>
        <w:t>е</w:t>
      </w:r>
      <w:r w:rsidRPr="00501CFA">
        <w:rPr>
          <w:sz w:val="22"/>
          <w:szCs w:val="22"/>
        </w:rPr>
        <w:t xml:space="preserve"> валидн</w:t>
      </w:r>
      <w:r>
        <w:rPr>
          <w:sz w:val="22"/>
          <w:szCs w:val="22"/>
          <w:lang w:val="bg-BG"/>
        </w:rPr>
        <w:t>о</w:t>
      </w:r>
      <w:r w:rsidRPr="00501CFA">
        <w:rPr>
          <w:sz w:val="22"/>
          <w:szCs w:val="22"/>
        </w:rPr>
        <w:t xml:space="preserve"> </w:t>
      </w:r>
      <w:r>
        <w:rPr>
          <w:sz w:val="22"/>
          <w:szCs w:val="22"/>
          <w:lang w:val="bg-BG"/>
        </w:rPr>
        <w:t>за срок до</w:t>
      </w:r>
      <w:r w:rsidRPr="00501CFA">
        <w:rPr>
          <w:sz w:val="22"/>
          <w:szCs w:val="22"/>
        </w:rPr>
        <w:t xml:space="preserve"> 90 </w:t>
      </w:r>
      <w:r>
        <w:rPr>
          <w:sz w:val="22"/>
          <w:szCs w:val="22"/>
        </w:rPr>
        <w:t xml:space="preserve">(деветдесет) </w:t>
      </w:r>
      <w:r w:rsidRPr="00501CFA">
        <w:rPr>
          <w:sz w:val="22"/>
          <w:szCs w:val="22"/>
        </w:rPr>
        <w:t xml:space="preserve">календарни дни </w:t>
      </w:r>
      <w:r>
        <w:rPr>
          <w:sz w:val="22"/>
          <w:szCs w:val="22"/>
          <w:lang w:val="bg-BG"/>
        </w:rPr>
        <w:t xml:space="preserve">след датата, която е краен </w:t>
      </w:r>
      <w:r w:rsidRPr="00501CFA">
        <w:rPr>
          <w:sz w:val="22"/>
          <w:szCs w:val="22"/>
        </w:rPr>
        <w:t>срок за получаване на оферти.</w:t>
      </w:r>
      <w:proofErr w:type="gramEnd"/>
      <w:r w:rsidRPr="00501CFA">
        <w:rPr>
          <w:sz w:val="22"/>
          <w:szCs w:val="22"/>
        </w:rPr>
        <w:t xml:space="preserve"> </w:t>
      </w:r>
      <w:proofErr w:type="gramStart"/>
      <w:r w:rsidRPr="00501CFA">
        <w:rPr>
          <w:sz w:val="22"/>
          <w:szCs w:val="22"/>
        </w:rPr>
        <w:t>Предложение с по-малък срок на валидност</w:t>
      </w:r>
      <w:r>
        <w:rPr>
          <w:sz w:val="22"/>
          <w:szCs w:val="22"/>
          <w:lang w:val="bg-BG"/>
        </w:rPr>
        <w:t>, направено от участник в процедурата,</w:t>
      </w:r>
      <w:r w:rsidRPr="00501CFA">
        <w:rPr>
          <w:sz w:val="22"/>
          <w:szCs w:val="22"/>
        </w:rPr>
        <w:t xml:space="preserve"> ще бъде отхвърлено от Възложителя като несъответстващо на </w:t>
      </w:r>
      <w:r>
        <w:rPr>
          <w:sz w:val="22"/>
          <w:szCs w:val="22"/>
          <w:lang w:val="bg-BG"/>
        </w:rPr>
        <w:t xml:space="preserve">неговите </w:t>
      </w:r>
      <w:r w:rsidRPr="00501CFA">
        <w:rPr>
          <w:sz w:val="22"/>
          <w:szCs w:val="22"/>
        </w:rPr>
        <w:t>изисквания.</w:t>
      </w:r>
      <w:proofErr w:type="gramEnd"/>
    </w:p>
    <w:p w:rsidR="00212DDA" w:rsidRDefault="00212DDA" w:rsidP="00212DDA">
      <w:pPr>
        <w:spacing w:before="120"/>
        <w:jc w:val="both"/>
        <w:rPr>
          <w:bCs/>
          <w:sz w:val="22"/>
          <w:szCs w:val="22"/>
        </w:rPr>
      </w:pPr>
    </w:p>
    <w:p w:rsidR="00212DDA" w:rsidRPr="00501CFA" w:rsidRDefault="00212DDA" w:rsidP="00212DDA">
      <w:pPr>
        <w:spacing w:before="120"/>
        <w:jc w:val="both"/>
        <w:rPr>
          <w:bCs/>
          <w:sz w:val="22"/>
          <w:szCs w:val="22"/>
        </w:rPr>
      </w:pPr>
    </w:p>
    <w:p w:rsidR="00212DDA" w:rsidRPr="00ED0E10" w:rsidRDefault="00212DDA" w:rsidP="00224C8B">
      <w:pPr>
        <w:jc w:val="center"/>
        <w:rPr>
          <w:b/>
          <w:sz w:val="22"/>
          <w:szCs w:val="22"/>
        </w:rPr>
      </w:pPr>
      <w:r w:rsidRPr="00ED0E10">
        <w:rPr>
          <w:b/>
          <w:sz w:val="22"/>
          <w:szCs w:val="22"/>
        </w:rPr>
        <w:t>ГАРАНЦИ</w:t>
      </w:r>
      <w:r w:rsidR="00ED0E10" w:rsidRPr="00ED0E10">
        <w:rPr>
          <w:b/>
          <w:sz w:val="22"/>
          <w:szCs w:val="22"/>
        </w:rPr>
        <w:t>Я ЗА ИЗПЪЛНЕНИЕ НА ДОГОВОРА</w:t>
      </w:r>
    </w:p>
    <w:p w:rsidR="00ED0E10" w:rsidRPr="00ED0E10" w:rsidRDefault="00ED0E10" w:rsidP="00224C8B">
      <w:pPr>
        <w:pStyle w:val="Title"/>
        <w:rPr>
          <w:sz w:val="22"/>
          <w:szCs w:val="22"/>
        </w:rPr>
      </w:pPr>
    </w:p>
    <w:p w:rsidR="00ED0E10" w:rsidRDefault="00212DDA" w:rsidP="00224C8B">
      <w:pPr>
        <w:pStyle w:val="BodyText2"/>
        <w:spacing w:after="0" w:line="240" w:lineRule="auto"/>
        <w:ind w:firstLine="708"/>
        <w:jc w:val="both"/>
        <w:rPr>
          <w:sz w:val="22"/>
          <w:szCs w:val="22"/>
        </w:rPr>
      </w:pPr>
      <w:r>
        <w:rPr>
          <w:sz w:val="22"/>
          <w:szCs w:val="22"/>
        </w:rPr>
        <w:t xml:space="preserve">15. В настоящата процедура </w:t>
      </w:r>
      <w:r w:rsidRPr="002B3F24">
        <w:rPr>
          <w:b/>
          <w:sz w:val="22"/>
          <w:szCs w:val="22"/>
          <w:u w:val="single"/>
        </w:rPr>
        <w:t>се изисква</w:t>
      </w:r>
      <w:r>
        <w:rPr>
          <w:sz w:val="22"/>
          <w:szCs w:val="22"/>
        </w:rPr>
        <w:t xml:space="preserve"> гаранци</w:t>
      </w:r>
      <w:r w:rsidR="00ED0E10">
        <w:rPr>
          <w:sz w:val="22"/>
          <w:szCs w:val="22"/>
        </w:rPr>
        <w:t>я</w:t>
      </w:r>
      <w:r>
        <w:rPr>
          <w:sz w:val="22"/>
          <w:szCs w:val="22"/>
        </w:rPr>
        <w:t xml:space="preserve"> за добро изпълнение на договора.</w:t>
      </w:r>
      <w:r w:rsidR="00ED0E10">
        <w:rPr>
          <w:sz w:val="22"/>
          <w:szCs w:val="22"/>
        </w:rPr>
        <w:t xml:space="preserve"> Тя е в размер 5 % от общата прогнозна стойност на договора с ДДС. Общата прогнозна стойност на договора с ДДС ще бъде изчислена по следния начин: </w:t>
      </w:r>
      <w:r w:rsidR="00ED0E10" w:rsidRPr="00ED0E10">
        <w:rPr>
          <w:sz w:val="22"/>
          <w:szCs w:val="22"/>
        </w:rPr>
        <w:t>предложените единични цени от участника, определ</w:t>
      </w:r>
      <w:bookmarkStart w:id="0" w:name="_GoBack"/>
      <w:bookmarkEnd w:id="0"/>
      <w:r w:rsidR="00ED0E10" w:rsidRPr="00ED0E10">
        <w:rPr>
          <w:sz w:val="22"/>
          <w:szCs w:val="22"/>
        </w:rPr>
        <w:t xml:space="preserve">ен за изпълнител на поръчката, </w:t>
      </w:r>
      <w:r w:rsidR="00ED0E10">
        <w:rPr>
          <w:sz w:val="22"/>
          <w:szCs w:val="22"/>
        </w:rPr>
        <w:t xml:space="preserve">ще се </w:t>
      </w:r>
      <w:r w:rsidR="00ED0E10" w:rsidRPr="00ED0E10">
        <w:rPr>
          <w:sz w:val="22"/>
          <w:szCs w:val="22"/>
        </w:rPr>
        <w:t>умнож</w:t>
      </w:r>
      <w:r w:rsidR="00ED0E10">
        <w:rPr>
          <w:sz w:val="22"/>
          <w:szCs w:val="22"/>
        </w:rPr>
        <w:t>ат</w:t>
      </w:r>
      <w:r w:rsidR="00ED0E10" w:rsidRPr="00ED0E10">
        <w:rPr>
          <w:sz w:val="22"/>
          <w:szCs w:val="22"/>
        </w:rPr>
        <w:t xml:space="preserve"> по съответните бройки деца/ученици</w:t>
      </w:r>
      <w:r w:rsidR="00B266B0">
        <w:rPr>
          <w:sz w:val="22"/>
          <w:szCs w:val="22"/>
        </w:rPr>
        <w:t>, а произведенията ще се умножат</w:t>
      </w:r>
      <w:r w:rsidR="00ED0E10" w:rsidRPr="00ED0E10">
        <w:rPr>
          <w:sz w:val="22"/>
          <w:szCs w:val="22"/>
        </w:rPr>
        <w:t xml:space="preserve"> по съответните учебни дни, през които ще се </w:t>
      </w:r>
      <w:r w:rsidR="00ED0E10" w:rsidRPr="00ED0E10">
        <w:rPr>
          <w:sz w:val="22"/>
          <w:szCs w:val="22"/>
        </w:rPr>
        <w:lastRenderedPageBreak/>
        <w:t xml:space="preserve">доставят съответните позиции, и накрая </w:t>
      </w:r>
      <w:r w:rsidR="00B266B0">
        <w:rPr>
          <w:sz w:val="22"/>
          <w:szCs w:val="22"/>
        </w:rPr>
        <w:t xml:space="preserve">получените </w:t>
      </w:r>
      <w:r w:rsidR="00ED0E10" w:rsidRPr="00ED0E10">
        <w:rPr>
          <w:sz w:val="22"/>
          <w:szCs w:val="22"/>
        </w:rPr>
        <w:t>произведения ще бъдат събрани, за да се получи общия сбор, който ще бъде индикативната обща стойност на договора, само с цел определяне левовата равностойност на гаранцията</w:t>
      </w:r>
      <w:r w:rsidR="00ED0E10">
        <w:rPr>
          <w:sz w:val="22"/>
          <w:szCs w:val="22"/>
        </w:rPr>
        <w:t>.</w:t>
      </w:r>
    </w:p>
    <w:p w:rsidR="00ED0E10" w:rsidRDefault="00ED0E10" w:rsidP="00212DDA">
      <w:pPr>
        <w:pStyle w:val="BodyText2"/>
        <w:spacing w:after="0" w:line="240" w:lineRule="auto"/>
        <w:ind w:firstLine="708"/>
        <w:jc w:val="both"/>
        <w:rPr>
          <w:sz w:val="22"/>
          <w:szCs w:val="22"/>
        </w:rPr>
      </w:pPr>
      <w:r w:rsidRPr="00ED0E10">
        <w:rPr>
          <w:sz w:val="22"/>
          <w:szCs w:val="22"/>
        </w:rPr>
        <w:t>Участникът, определен за изпълнител, избира сам формата на гаранцията за изпълнение</w:t>
      </w:r>
      <w:r>
        <w:rPr>
          <w:sz w:val="22"/>
          <w:szCs w:val="22"/>
        </w:rPr>
        <w:t xml:space="preserve"> на договора. Тази форма може да бъде една от следните:</w:t>
      </w:r>
    </w:p>
    <w:p w:rsidR="00ED0E10" w:rsidRDefault="00ED0E10" w:rsidP="00212DDA">
      <w:pPr>
        <w:pStyle w:val="BodyText2"/>
        <w:spacing w:after="0" w:line="240" w:lineRule="auto"/>
        <w:ind w:firstLine="708"/>
        <w:jc w:val="both"/>
        <w:rPr>
          <w:sz w:val="22"/>
          <w:szCs w:val="22"/>
        </w:rPr>
      </w:pPr>
      <w:r>
        <w:rPr>
          <w:sz w:val="22"/>
          <w:szCs w:val="22"/>
        </w:rPr>
        <w:t>1. парична сума;</w:t>
      </w:r>
    </w:p>
    <w:p w:rsidR="00ED0E10" w:rsidRDefault="00ED0E10" w:rsidP="00212DDA">
      <w:pPr>
        <w:pStyle w:val="BodyText2"/>
        <w:spacing w:after="0" w:line="240" w:lineRule="auto"/>
        <w:ind w:firstLine="708"/>
        <w:jc w:val="both"/>
        <w:rPr>
          <w:sz w:val="22"/>
          <w:szCs w:val="22"/>
        </w:rPr>
      </w:pPr>
      <w:r>
        <w:rPr>
          <w:sz w:val="22"/>
          <w:szCs w:val="22"/>
        </w:rPr>
        <w:t>2. банкова гаранция;</w:t>
      </w:r>
    </w:p>
    <w:p w:rsidR="00ED0E10" w:rsidRDefault="00ED0E10" w:rsidP="00212DDA">
      <w:pPr>
        <w:pStyle w:val="BodyText2"/>
        <w:spacing w:after="0" w:line="240" w:lineRule="auto"/>
        <w:ind w:firstLine="708"/>
        <w:jc w:val="both"/>
        <w:rPr>
          <w:sz w:val="22"/>
          <w:szCs w:val="22"/>
        </w:rPr>
      </w:pPr>
      <w:r>
        <w:rPr>
          <w:sz w:val="22"/>
          <w:szCs w:val="22"/>
        </w:rPr>
        <w:t>3. застраховка, която обезпечава изпълнението чрез покритие на отговорността на изпълнителя.</w:t>
      </w:r>
    </w:p>
    <w:p w:rsidR="00ED0E10" w:rsidRDefault="00ED0E10" w:rsidP="00212DDA">
      <w:pPr>
        <w:pStyle w:val="BodyText2"/>
        <w:spacing w:after="0" w:line="240" w:lineRule="auto"/>
        <w:ind w:firstLine="708"/>
        <w:jc w:val="both"/>
        <w:rPr>
          <w:sz w:val="22"/>
          <w:szCs w:val="22"/>
        </w:rPr>
      </w:pPr>
      <w:r>
        <w:rPr>
          <w:sz w:val="22"/>
          <w:szCs w:val="22"/>
        </w:rPr>
        <w:t>Паричната гаранция се внася по банкова сметка, посочена от Възложителя писмено при поканата за сключване на договора.</w:t>
      </w:r>
    </w:p>
    <w:p w:rsidR="00ED0E10" w:rsidRDefault="00ED0E10" w:rsidP="00ED0E10">
      <w:pPr>
        <w:pStyle w:val="BodyText2"/>
        <w:spacing w:after="0" w:line="240" w:lineRule="auto"/>
        <w:ind w:firstLine="708"/>
        <w:jc w:val="both"/>
        <w:rPr>
          <w:sz w:val="22"/>
          <w:szCs w:val="22"/>
        </w:rPr>
      </w:pPr>
      <w:r>
        <w:rPr>
          <w:sz w:val="22"/>
          <w:szCs w:val="22"/>
        </w:rPr>
        <w:t xml:space="preserve">В случай че гаранцията е банкова или застраховка, срокът на нейната валидност трябва да бъде до </w:t>
      </w:r>
      <w:r w:rsidRPr="00ED0E10">
        <w:rPr>
          <w:sz w:val="22"/>
          <w:szCs w:val="22"/>
        </w:rPr>
        <w:t xml:space="preserve">25.06.2017 г. </w:t>
      </w:r>
    </w:p>
    <w:p w:rsidR="00ED0E10" w:rsidRDefault="00ED0E10" w:rsidP="00ED0E10">
      <w:pPr>
        <w:pStyle w:val="BodyText2"/>
        <w:spacing w:after="0" w:line="240" w:lineRule="auto"/>
        <w:ind w:firstLine="708"/>
        <w:jc w:val="both"/>
        <w:rPr>
          <w:sz w:val="22"/>
          <w:szCs w:val="22"/>
        </w:rPr>
      </w:pPr>
      <w:r>
        <w:rPr>
          <w:sz w:val="22"/>
          <w:szCs w:val="22"/>
        </w:rPr>
        <w:t>Гаранцията се внася /учредява преди сключването на договора за обществена поръчка.</w:t>
      </w:r>
    </w:p>
    <w:p w:rsidR="00ED0E10" w:rsidRDefault="00ED0E10" w:rsidP="00ED0E10">
      <w:pPr>
        <w:pStyle w:val="BodyText2"/>
        <w:spacing w:after="0" w:line="240" w:lineRule="auto"/>
        <w:ind w:firstLine="708"/>
        <w:jc w:val="both"/>
        <w:rPr>
          <w:sz w:val="22"/>
          <w:szCs w:val="22"/>
        </w:rPr>
      </w:pPr>
      <w:r>
        <w:rPr>
          <w:sz w:val="22"/>
          <w:szCs w:val="22"/>
        </w:rPr>
        <w:t xml:space="preserve">Останалите правила относно усвояване или връщане на гаранцията са посочени в чл. 8 от проекта на договора – приложение № 12. </w:t>
      </w:r>
    </w:p>
    <w:p w:rsidR="00ED0E10" w:rsidRDefault="00ED0E10" w:rsidP="00ED0E10">
      <w:pPr>
        <w:pStyle w:val="BodyText2"/>
        <w:spacing w:after="0" w:line="240" w:lineRule="auto"/>
        <w:ind w:firstLine="708"/>
        <w:jc w:val="both"/>
        <w:rPr>
          <w:sz w:val="22"/>
          <w:szCs w:val="22"/>
        </w:rPr>
      </w:pPr>
    </w:p>
    <w:p w:rsidR="00FB359A" w:rsidRDefault="00FB359A" w:rsidP="00ED0E10">
      <w:pPr>
        <w:pStyle w:val="BodyText2"/>
        <w:spacing w:after="0" w:line="240" w:lineRule="auto"/>
        <w:ind w:firstLine="708"/>
        <w:jc w:val="both"/>
        <w:rPr>
          <w:sz w:val="22"/>
          <w:szCs w:val="22"/>
        </w:rPr>
      </w:pPr>
    </w:p>
    <w:p w:rsidR="0071206A" w:rsidRPr="00FB359A" w:rsidRDefault="00FB359A" w:rsidP="00FB359A">
      <w:pPr>
        <w:tabs>
          <w:tab w:val="left" w:pos="720"/>
        </w:tabs>
        <w:spacing w:before="120"/>
        <w:ind w:right="70"/>
        <w:jc w:val="center"/>
        <w:rPr>
          <w:b/>
          <w:sz w:val="22"/>
          <w:szCs w:val="22"/>
          <w:lang w:val="bg-BG"/>
        </w:rPr>
      </w:pPr>
      <w:r w:rsidRPr="00FB359A">
        <w:rPr>
          <w:b/>
          <w:sz w:val="22"/>
          <w:szCs w:val="22"/>
          <w:lang w:val="bg-BG"/>
        </w:rPr>
        <w:t>РАЗЯСНЕНИЯ</w:t>
      </w:r>
    </w:p>
    <w:p w:rsidR="00FB359A" w:rsidRPr="00FB359A" w:rsidRDefault="00FB359A" w:rsidP="0071206A">
      <w:pPr>
        <w:tabs>
          <w:tab w:val="left" w:pos="720"/>
        </w:tabs>
        <w:spacing w:before="120"/>
        <w:ind w:right="70"/>
        <w:jc w:val="both"/>
        <w:rPr>
          <w:sz w:val="22"/>
          <w:szCs w:val="22"/>
          <w:lang w:val="bg-BG"/>
        </w:rPr>
      </w:pPr>
      <w:r>
        <w:rPr>
          <w:sz w:val="22"/>
          <w:szCs w:val="22"/>
          <w:lang w:val="bg-BG"/>
        </w:rPr>
        <w:tab/>
        <w:t xml:space="preserve">16. </w:t>
      </w:r>
      <w:r w:rsidRPr="00FB359A">
        <w:rPr>
          <w:sz w:val="22"/>
          <w:szCs w:val="22"/>
          <w:lang w:val="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rsidR="0071206A" w:rsidRDefault="0071206A" w:rsidP="0071206A">
      <w:pPr>
        <w:pStyle w:val="Heading3"/>
        <w:spacing w:before="120" w:line="240" w:lineRule="auto"/>
        <w:rPr>
          <w:sz w:val="22"/>
          <w:szCs w:val="22"/>
          <w:lang w:val="en-US"/>
        </w:rPr>
      </w:pPr>
    </w:p>
    <w:p w:rsidR="00C775B6" w:rsidRPr="00C775B6" w:rsidRDefault="00C775B6" w:rsidP="00C775B6">
      <w:pPr>
        <w:rPr>
          <w:lang w:val="en-US"/>
        </w:rPr>
      </w:pPr>
    </w:p>
    <w:p w:rsidR="0071206A" w:rsidRDefault="0071206A" w:rsidP="00224C8B">
      <w:pPr>
        <w:pStyle w:val="Heading3"/>
        <w:spacing w:line="240" w:lineRule="auto"/>
        <w:rPr>
          <w:sz w:val="22"/>
          <w:szCs w:val="22"/>
        </w:rPr>
      </w:pPr>
      <w:r w:rsidRPr="00501CFA">
        <w:rPr>
          <w:sz w:val="22"/>
          <w:szCs w:val="22"/>
        </w:rPr>
        <w:t>Подаване на офертата</w:t>
      </w:r>
    </w:p>
    <w:p w:rsidR="00B82291" w:rsidRDefault="00B82291" w:rsidP="00224C8B">
      <w:pPr>
        <w:rPr>
          <w:lang w:val="bg-BG"/>
        </w:rPr>
      </w:pPr>
    </w:p>
    <w:p w:rsidR="0071206A" w:rsidRPr="00501CFA" w:rsidRDefault="0071206A" w:rsidP="00224C8B">
      <w:pPr>
        <w:pStyle w:val="Title"/>
        <w:ind w:firstLine="720"/>
        <w:jc w:val="both"/>
        <w:rPr>
          <w:b w:val="0"/>
          <w:sz w:val="22"/>
          <w:szCs w:val="22"/>
        </w:rPr>
      </w:pPr>
      <w:r>
        <w:rPr>
          <w:b w:val="0"/>
          <w:sz w:val="22"/>
          <w:szCs w:val="22"/>
        </w:rPr>
        <w:t>1</w:t>
      </w:r>
      <w:r w:rsidR="00FB359A">
        <w:rPr>
          <w:b w:val="0"/>
          <w:sz w:val="22"/>
          <w:szCs w:val="22"/>
        </w:rPr>
        <w:t>7</w:t>
      </w:r>
      <w:r w:rsidRPr="00501CFA">
        <w:rPr>
          <w:b w:val="0"/>
          <w:sz w:val="22"/>
          <w:szCs w:val="22"/>
        </w:rPr>
        <w:t xml:space="preserve">. Подаването на офертата задължава участниците да приемат напълно всички изисквания и условия, посочени в тази документация при спазване на </w:t>
      </w:r>
      <w:r>
        <w:rPr>
          <w:b w:val="0"/>
          <w:sz w:val="22"/>
          <w:szCs w:val="22"/>
        </w:rPr>
        <w:t>Закона за обществените</w:t>
      </w:r>
      <w:r w:rsidRPr="00501CFA">
        <w:rPr>
          <w:b w:val="0"/>
          <w:sz w:val="22"/>
          <w:szCs w:val="22"/>
        </w:rPr>
        <w:t xml:space="preserve"> поръчки (</w:t>
      </w:r>
      <w:r>
        <w:rPr>
          <w:b w:val="0"/>
          <w:sz w:val="22"/>
          <w:szCs w:val="22"/>
        </w:rPr>
        <w:t>З</w:t>
      </w:r>
      <w:r w:rsidRPr="00501CFA">
        <w:rPr>
          <w:b w:val="0"/>
          <w:sz w:val="22"/>
          <w:szCs w:val="22"/>
        </w:rPr>
        <w:t>ОП)</w:t>
      </w:r>
      <w:r w:rsidR="00ED0E10">
        <w:rPr>
          <w:b w:val="0"/>
          <w:sz w:val="22"/>
          <w:szCs w:val="22"/>
        </w:rPr>
        <w:t>, ППЗОП</w:t>
      </w:r>
      <w:r w:rsidRPr="00501CFA">
        <w:rPr>
          <w:b w:val="0"/>
          <w:sz w:val="22"/>
          <w:szCs w:val="22"/>
        </w:rPr>
        <w:t xml:space="preserve">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71206A" w:rsidRPr="00501CFA" w:rsidRDefault="0071206A" w:rsidP="0071206A">
      <w:pPr>
        <w:spacing w:before="120"/>
        <w:ind w:firstLine="720"/>
        <w:jc w:val="both"/>
        <w:rPr>
          <w:sz w:val="22"/>
          <w:szCs w:val="22"/>
        </w:rPr>
      </w:pPr>
      <w:r>
        <w:rPr>
          <w:sz w:val="22"/>
          <w:szCs w:val="22"/>
          <w:lang w:val="bg-BG"/>
        </w:rPr>
        <w:t>1</w:t>
      </w:r>
      <w:r w:rsidR="00FB359A">
        <w:rPr>
          <w:sz w:val="22"/>
          <w:szCs w:val="22"/>
          <w:lang w:val="bg-BG"/>
        </w:rPr>
        <w:t>8</w:t>
      </w:r>
      <w:r w:rsidRPr="00501CFA">
        <w:rPr>
          <w:sz w:val="22"/>
          <w:szCs w:val="22"/>
        </w:rPr>
        <w:t xml:space="preserve">. </w:t>
      </w:r>
      <w:proofErr w:type="gramStart"/>
      <w:r w:rsidRPr="00501CFA">
        <w:rPr>
          <w:sz w:val="22"/>
          <w:szCs w:val="22"/>
        </w:rPr>
        <w:t xml:space="preserve">Офертата </w:t>
      </w:r>
      <w:r>
        <w:rPr>
          <w:sz w:val="22"/>
          <w:szCs w:val="22"/>
          <w:lang w:val="bg-BG"/>
        </w:rPr>
        <w:t xml:space="preserve">и документите към нея </w:t>
      </w:r>
      <w:r w:rsidRPr="00501CFA">
        <w:rPr>
          <w:sz w:val="22"/>
          <w:szCs w:val="22"/>
        </w:rPr>
        <w:t xml:space="preserve">се представя </w:t>
      </w:r>
      <w:r w:rsidR="00FB359A">
        <w:rPr>
          <w:sz w:val="22"/>
          <w:szCs w:val="22"/>
          <w:lang w:val="bg-BG"/>
        </w:rPr>
        <w:t xml:space="preserve">само </w:t>
      </w:r>
      <w:r w:rsidRPr="00501CFA">
        <w:rPr>
          <w:sz w:val="22"/>
          <w:szCs w:val="22"/>
        </w:rPr>
        <w:t>в писмен вид на хартиен носител.</w:t>
      </w:r>
      <w:proofErr w:type="gramEnd"/>
      <w:r w:rsidRPr="00501CFA">
        <w:rPr>
          <w:sz w:val="22"/>
          <w:szCs w:val="22"/>
        </w:rPr>
        <w:t xml:space="preserve"> </w:t>
      </w:r>
    </w:p>
    <w:p w:rsidR="00FB359A" w:rsidRPr="00B82291" w:rsidRDefault="0071206A" w:rsidP="00FB359A">
      <w:pPr>
        <w:spacing w:before="120"/>
        <w:ind w:firstLine="720"/>
        <w:jc w:val="both"/>
        <w:rPr>
          <w:sz w:val="22"/>
          <w:szCs w:val="22"/>
          <w:lang w:val="bg-BG"/>
        </w:rPr>
      </w:pPr>
      <w:r>
        <w:rPr>
          <w:sz w:val="22"/>
          <w:szCs w:val="22"/>
          <w:lang w:val="bg-BG"/>
        </w:rPr>
        <w:t>1</w:t>
      </w:r>
      <w:r w:rsidR="00FB359A">
        <w:rPr>
          <w:sz w:val="22"/>
          <w:szCs w:val="22"/>
          <w:lang w:val="bg-BG"/>
        </w:rPr>
        <w:t>9</w:t>
      </w:r>
      <w:r w:rsidRPr="00501CFA">
        <w:rPr>
          <w:sz w:val="22"/>
          <w:szCs w:val="22"/>
        </w:rPr>
        <w:t xml:space="preserve">. </w:t>
      </w:r>
      <w:proofErr w:type="gramStart"/>
      <w:r w:rsidR="00FB359A" w:rsidRPr="00FB359A">
        <w:rPr>
          <w:sz w:val="22"/>
          <w:szCs w:val="22"/>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00FB359A">
        <w:rPr>
          <w:sz w:val="22"/>
          <w:szCs w:val="22"/>
          <w:lang w:val="bg-BG"/>
        </w:rPr>
        <w:t xml:space="preserve"> в обявата</w:t>
      </w:r>
      <w:r w:rsidR="00FB359A" w:rsidRPr="00FB359A">
        <w:rPr>
          <w:sz w:val="22"/>
          <w:szCs w:val="22"/>
        </w:rPr>
        <w:t>.</w:t>
      </w:r>
      <w:proofErr w:type="gramEnd"/>
      <w:r w:rsidR="00B82291">
        <w:rPr>
          <w:sz w:val="22"/>
          <w:szCs w:val="22"/>
          <w:lang w:val="bg-BG"/>
        </w:rPr>
        <w:t xml:space="preserve"> </w:t>
      </w:r>
      <w:proofErr w:type="gramStart"/>
      <w:r w:rsidR="00B82291" w:rsidRPr="00501CFA">
        <w:rPr>
          <w:sz w:val="22"/>
          <w:szCs w:val="22"/>
        </w:rPr>
        <w:t>Ако участникът изпрати офертата чрез препоръчана поща или куриерска служба, разходите за тях са за сметка на участника.</w:t>
      </w:r>
      <w:proofErr w:type="gramEnd"/>
      <w:r w:rsidR="00B82291" w:rsidRPr="00501CFA">
        <w:rPr>
          <w:sz w:val="22"/>
          <w:szCs w:val="22"/>
        </w:rPr>
        <w:t xml:space="preserve"> </w:t>
      </w:r>
      <w:proofErr w:type="gramStart"/>
      <w:r w:rsidR="00B82291" w:rsidRPr="00501CFA">
        <w:rPr>
          <w:sz w:val="22"/>
          <w:szCs w:val="22"/>
        </w:rPr>
        <w:t>В този случай задължително офертата трябва да постъпи в деловодството на възложителя преди изтичането на крайния срок за получаване на оферти.</w:t>
      </w:r>
      <w:proofErr w:type="gramEnd"/>
      <w:r w:rsidR="00B82291" w:rsidRPr="00501CFA">
        <w:rPr>
          <w:sz w:val="22"/>
          <w:szCs w:val="22"/>
        </w:rPr>
        <w:t xml:space="preserve"> </w:t>
      </w:r>
      <w:proofErr w:type="gramStart"/>
      <w:r w:rsidR="00B82291" w:rsidRPr="00501CFA">
        <w:rPr>
          <w:sz w:val="22"/>
          <w:szCs w:val="22"/>
        </w:rPr>
        <w:t>Рискът от забава или загубване на офертата са за сметка на участника.</w:t>
      </w:r>
      <w:proofErr w:type="gramEnd"/>
    </w:p>
    <w:p w:rsidR="00FB359A" w:rsidRPr="00FB359A" w:rsidRDefault="00FB359A" w:rsidP="00FB359A">
      <w:pPr>
        <w:spacing w:before="120"/>
        <w:ind w:firstLine="720"/>
        <w:jc w:val="both"/>
        <w:rPr>
          <w:sz w:val="22"/>
          <w:szCs w:val="22"/>
        </w:rPr>
      </w:pPr>
      <w:r w:rsidRPr="00FB359A">
        <w:rPr>
          <w:sz w:val="22"/>
          <w:szCs w:val="22"/>
        </w:rPr>
        <w:t xml:space="preserve"> </w:t>
      </w:r>
      <w:r>
        <w:rPr>
          <w:sz w:val="22"/>
          <w:szCs w:val="22"/>
          <w:lang w:val="bg-BG"/>
        </w:rPr>
        <w:t xml:space="preserve">20. Документите към офертата </w:t>
      </w:r>
      <w:r w:rsidRPr="00FB359A">
        <w:rPr>
          <w:sz w:val="22"/>
          <w:szCs w:val="22"/>
        </w:rPr>
        <w:t>се представят в запечатана непрозрачна опаковка, върху която се посочват:</w:t>
      </w:r>
    </w:p>
    <w:p w:rsidR="00FB359A" w:rsidRPr="00FB359A" w:rsidRDefault="00FB359A" w:rsidP="00FB359A">
      <w:pPr>
        <w:spacing w:before="120"/>
        <w:ind w:firstLine="720"/>
        <w:jc w:val="both"/>
        <w:rPr>
          <w:sz w:val="22"/>
          <w:szCs w:val="22"/>
        </w:rPr>
      </w:pPr>
      <w:r w:rsidRPr="00FB359A">
        <w:rPr>
          <w:sz w:val="22"/>
          <w:szCs w:val="22"/>
        </w:rPr>
        <w:t xml:space="preserve"> 1. </w:t>
      </w:r>
      <w:proofErr w:type="gramStart"/>
      <w:r w:rsidRPr="00FB359A">
        <w:rPr>
          <w:sz w:val="22"/>
          <w:szCs w:val="22"/>
        </w:rPr>
        <w:t>наименованието</w:t>
      </w:r>
      <w:proofErr w:type="gramEnd"/>
      <w:r w:rsidRPr="00FB359A">
        <w:rPr>
          <w:sz w:val="22"/>
          <w:szCs w:val="22"/>
        </w:rPr>
        <w:t xml:space="preserve"> на участника, включително участниците в обединението, когато е приложимо;</w:t>
      </w:r>
    </w:p>
    <w:p w:rsidR="00FB359A" w:rsidRPr="00FB359A" w:rsidRDefault="00FB359A" w:rsidP="00FB359A">
      <w:pPr>
        <w:spacing w:before="120"/>
        <w:ind w:firstLine="720"/>
        <w:jc w:val="both"/>
        <w:rPr>
          <w:sz w:val="22"/>
          <w:szCs w:val="22"/>
        </w:rPr>
      </w:pPr>
      <w:r w:rsidRPr="00FB359A">
        <w:rPr>
          <w:sz w:val="22"/>
          <w:szCs w:val="22"/>
        </w:rPr>
        <w:t xml:space="preserve"> 2. </w:t>
      </w:r>
      <w:proofErr w:type="gramStart"/>
      <w:r w:rsidRPr="00FB359A">
        <w:rPr>
          <w:sz w:val="22"/>
          <w:szCs w:val="22"/>
        </w:rPr>
        <w:t>адрес</w:t>
      </w:r>
      <w:proofErr w:type="gramEnd"/>
      <w:r w:rsidRPr="00FB359A">
        <w:rPr>
          <w:sz w:val="22"/>
          <w:szCs w:val="22"/>
        </w:rPr>
        <w:t xml:space="preserve"> за кореспонденция, телефон и по възможност - факс и електронен адрес;</w:t>
      </w:r>
    </w:p>
    <w:p w:rsidR="00FB359A" w:rsidRPr="00FB359A" w:rsidRDefault="00FB359A" w:rsidP="00FB359A">
      <w:pPr>
        <w:spacing w:before="120"/>
        <w:ind w:firstLine="720"/>
        <w:jc w:val="both"/>
        <w:rPr>
          <w:sz w:val="22"/>
          <w:szCs w:val="22"/>
        </w:rPr>
      </w:pPr>
      <w:r w:rsidRPr="00FB359A">
        <w:rPr>
          <w:sz w:val="22"/>
          <w:szCs w:val="22"/>
        </w:rPr>
        <w:t xml:space="preserve"> 3. </w:t>
      </w:r>
      <w:proofErr w:type="gramStart"/>
      <w:r w:rsidRPr="00FB359A">
        <w:rPr>
          <w:sz w:val="22"/>
          <w:szCs w:val="22"/>
        </w:rPr>
        <w:t>наименованието</w:t>
      </w:r>
      <w:proofErr w:type="gramEnd"/>
      <w:r w:rsidRPr="00FB359A">
        <w:rPr>
          <w:sz w:val="22"/>
          <w:szCs w:val="22"/>
        </w:rPr>
        <w:t xml:space="preserve"> на поръчката.</w:t>
      </w:r>
    </w:p>
    <w:p w:rsidR="00FB359A" w:rsidRPr="00FB359A" w:rsidRDefault="00FB359A" w:rsidP="00FB359A">
      <w:pPr>
        <w:spacing w:before="120"/>
        <w:ind w:firstLine="720"/>
        <w:jc w:val="both"/>
        <w:rPr>
          <w:sz w:val="22"/>
          <w:szCs w:val="22"/>
        </w:rPr>
      </w:pPr>
      <w:r>
        <w:rPr>
          <w:sz w:val="22"/>
          <w:szCs w:val="22"/>
          <w:lang w:val="bg-BG"/>
        </w:rPr>
        <w:t>21</w:t>
      </w:r>
      <w:r w:rsidRPr="00FB359A">
        <w:rPr>
          <w:sz w:val="22"/>
          <w:szCs w:val="22"/>
        </w:rPr>
        <w:t>.  За получените оферти при възложителя се води регистър, в който се отбелязват:</w:t>
      </w:r>
    </w:p>
    <w:p w:rsidR="00FB359A" w:rsidRPr="00FB359A" w:rsidRDefault="00FB359A" w:rsidP="00FB359A">
      <w:pPr>
        <w:spacing w:before="120"/>
        <w:ind w:firstLine="720"/>
        <w:jc w:val="both"/>
        <w:rPr>
          <w:sz w:val="22"/>
          <w:szCs w:val="22"/>
        </w:rPr>
      </w:pPr>
      <w:r w:rsidRPr="00FB359A">
        <w:rPr>
          <w:sz w:val="22"/>
          <w:szCs w:val="22"/>
        </w:rPr>
        <w:t xml:space="preserve"> 1. </w:t>
      </w:r>
      <w:proofErr w:type="gramStart"/>
      <w:r w:rsidRPr="00FB359A">
        <w:rPr>
          <w:sz w:val="22"/>
          <w:szCs w:val="22"/>
        </w:rPr>
        <w:t>подател</w:t>
      </w:r>
      <w:proofErr w:type="gramEnd"/>
      <w:r w:rsidRPr="00FB359A">
        <w:rPr>
          <w:sz w:val="22"/>
          <w:szCs w:val="22"/>
        </w:rPr>
        <w:t xml:space="preserve"> на офертата;</w:t>
      </w:r>
    </w:p>
    <w:p w:rsidR="00FB359A" w:rsidRPr="00FB359A" w:rsidRDefault="00FB359A" w:rsidP="00FB359A">
      <w:pPr>
        <w:spacing w:before="120"/>
        <w:ind w:firstLine="720"/>
        <w:jc w:val="both"/>
        <w:rPr>
          <w:sz w:val="22"/>
          <w:szCs w:val="22"/>
        </w:rPr>
      </w:pPr>
      <w:r w:rsidRPr="00FB359A">
        <w:rPr>
          <w:sz w:val="22"/>
          <w:szCs w:val="22"/>
        </w:rPr>
        <w:t xml:space="preserve"> 2. </w:t>
      </w:r>
      <w:proofErr w:type="gramStart"/>
      <w:r w:rsidRPr="00FB359A">
        <w:rPr>
          <w:sz w:val="22"/>
          <w:szCs w:val="22"/>
        </w:rPr>
        <w:t>номер</w:t>
      </w:r>
      <w:proofErr w:type="gramEnd"/>
      <w:r w:rsidRPr="00FB359A">
        <w:rPr>
          <w:sz w:val="22"/>
          <w:szCs w:val="22"/>
        </w:rPr>
        <w:t>, дата и час на получаване;</w:t>
      </w:r>
    </w:p>
    <w:p w:rsidR="00FB359A" w:rsidRPr="00FB359A" w:rsidRDefault="00FB359A" w:rsidP="00FB359A">
      <w:pPr>
        <w:spacing w:before="120"/>
        <w:ind w:firstLine="720"/>
        <w:jc w:val="both"/>
        <w:rPr>
          <w:sz w:val="22"/>
          <w:szCs w:val="22"/>
        </w:rPr>
      </w:pPr>
      <w:r w:rsidRPr="00FB359A">
        <w:rPr>
          <w:sz w:val="22"/>
          <w:szCs w:val="22"/>
        </w:rPr>
        <w:lastRenderedPageBreak/>
        <w:t xml:space="preserve"> 3. </w:t>
      </w:r>
      <w:proofErr w:type="gramStart"/>
      <w:r w:rsidRPr="00FB359A">
        <w:rPr>
          <w:sz w:val="22"/>
          <w:szCs w:val="22"/>
        </w:rPr>
        <w:t>причините</w:t>
      </w:r>
      <w:proofErr w:type="gramEnd"/>
      <w:r w:rsidRPr="00FB359A">
        <w:rPr>
          <w:sz w:val="22"/>
          <w:szCs w:val="22"/>
        </w:rPr>
        <w:t xml:space="preserve"> за връщане на офертата, когато е приложимо.</w:t>
      </w:r>
    </w:p>
    <w:p w:rsidR="00FB359A" w:rsidRPr="00FB359A" w:rsidRDefault="00FB359A" w:rsidP="00FB359A">
      <w:pPr>
        <w:spacing w:before="120"/>
        <w:ind w:firstLine="720"/>
        <w:jc w:val="both"/>
        <w:rPr>
          <w:sz w:val="22"/>
          <w:szCs w:val="22"/>
        </w:rPr>
      </w:pPr>
      <w:r w:rsidRPr="00FB359A">
        <w:rPr>
          <w:sz w:val="22"/>
          <w:szCs w:val="22"/>
        </w:rPr>
        <w:t xml:space="preserve"> </w:t>
      </w:r>
      <w:r>
        <w:rPr>
          <w:sz w:val="22"/>
          <w:szCs w:val="22"/>
          <w:lang w:val="bg-BG"/>
        </w:rPr>
        <w:t>22.</w:t>
      </w:r>
      <w:r w:rsidRPr="00FB359A">
        <w:rPr>
          <w:sz w:val="22"/>
          <w:szCs w:val="22"/>
        </w:rPr>
        <w:t xml:space="preserve"> </w:t>
      </w:r>
      <w:proofErr w:type="gramStart"/>
      <w:r w:rsidRPr="00FB359A">
        <w:rPr>
          <w:sz w:val="22"/>
          <w:szCs w:val="22"/>
        </w:rPr>
        <w:t>При получаване на офертата върху опаковката</w:t>
      </w:r>
      <w:r>
        <w:rPr>
          <w:sz w:val="22"/>
          <w:szCs w:val="22"/>
          <w:lang w:val="bg-BG"/>
        </w:rPr>
        <w:t>, в която тя се съдържа</w:t>
      </w:r>
      <w:r w:rsidRPr="00FB359A">
        <w:rPr>
          <w:sz w:val="22"/>
          <w:szCs w:val="22"/>
        </w:rPr>
        <w:t xml:space="preserve"> се отбелязват поредният номер, датата и часът на получаването, за което на приносителя се издава документ.</w:t>
      </w:r>
      <w:proofErr w:type="gramEnd"/>
    </w:p>
    <w:p w:rsidR="00FB359A" w:rsidRPr="00FB359A" w:rsidRDefault="00FB359A" w:rsidP="00FB359A">
      <w:pPr>
        <w:spacing w:before="120"/>
        <w:ind w:firstLine="720"/>
        <w:jc w:val="both"/>
        <w:rPr>
          <w:sz w:val="22"/>
          <w:szCs w:val="22"/>
        </w:rPr>
      </w:pPr>
      <w:r w:rsidRPr="00FB359A">
        <w:rPr>
          <w:sz w:val="22"/>
          <w:szCs w:val="22"/>
        </w:rPr>
        <w:t xml:space="preserve"> </w:t>
      </w:r>
      <w:r>
        <w:rPr>
          <w:sz w:val="22"/>
          <w:szCs w:val="22"/>
          <w:lang w:val="bg-BG"/>
        </w:rPr>
        <w:t>23.</w:t>
      </w:r>
      <w:r w:rsidRPr="00FB359A">
        <w:rPr>
          <w:sz w:val="22"/>
          <w:szCs w:val="22"/>
        </w:rPr>
        <w:t xml:space="preserve"> </w:t>
      </w:r>
      <w:proofErr w:type="gramStart"/>
      <w:r w:rsidRPr="00FB359A">
        <w:rPr>
          <w:sz w:val="22"/>
          <w:szCs w:val="22"/>
        </w:rPr>
        <w:t>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roofErr w:type="gramEnd"/>
    </w:p>
    <w:p w:rsidR="00FB359A" w:rsidRDefault="00FB359A" w:rsidP="00FB359A">
      <w:pPr>
        <w:spacing w:before="120"/>
        <w:ind w:firstLine="720"/>
        <w:jc w:val="both"/>
        <w:rPr>
          <w:sz w:val="22"/>
          <w:szCs w:val="22"/>
          <w:lang w:val="bg-BG"/>
        </w:rPr>
      </w:pPr>
      <w:r w:rsidRPr="00FB359A">
        <w:rPr>
          <w:sz w:val="22"/>
          <w:szCs w:val="22"/>
        </w:rPr>
        <w:t xml:space="preserve"> </w:t>
      </w:r>
      <w:r>
        <w:rPr>
          <w:sz w:val="22"/>
          <w:szCs w:val="22"/>
          <w:lang w:val="bg-BG"/>
        </w:rPr>
        <w:t>24.</w:t>
      </w:r>
      <w:r w:rsidRPr="00FB359A">
        <w:rPr>
          <w:sz w:val="22"/>
          <w:szCs w:val="22"/>
        </w:rPr>
        <w:t xml:space="preserve"> </w:t>
      </w:r>
      <w:proofErr w:type="gramStart"/>
      <w:r w:rsidRPr="00FB359A">
        <w:rPr>
          <w:sz w:val="22"/>
          <w:szCs w:val="22"/>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w:t>
      </w:r>
      <w:proofErr w:type="gramEnd"/>
      <w:r w:rsidRPr="00FB359A">
        <w:rPr>
          <w:sz w:val="22"/>
          <w:szCs w:val="22"/>
        </w:rPr>
        <w:t xml:space="preserve"> </w:t>
      </w:r>
      <w:r>
        <w:rPr>
          <w:sz w:val="22"/>
          <w:szCs w:val="22"/>
          <w:lang w:val="bg-BG"/>
        </w:rPr>
        <w:t>О</w:t>
      </w:r>
      <w:r w:rsidRPr="00FB359A">
        <w:rPr>
          <w:sz w:val="22"/>
          <w:szCs w:val="22"/>
        </w:rPr>
        <w:t xml:space="preserve">фертите на лицата от списъка се завеждат в регистъра по </w:t>
      </w:r>
      <w:r>
        <w:rPr>
          <w:sz w:val="22"/>
          <w:szCs w:val="22"/>
          <w:lang w:val="bg-BG"/>
        </w:rPr>
        <w:t>т. 21</w:t>
      </w:r>
      <w:r w:rsidRPr="00FB359A">
        <w:rPr>
          <w:sz w:val="22"/>
          <w:szCs w:val="22"/>
        </w:rPr>
        <w:t>.</w:t>
      </w:r>
      <w:r>
        <w:rPr>
          <w:sz w:val="22"/>
          <w:szCs w:val="22"/>
          <w:lang w:val="bg-BG"/>
        </w:rPr>
        <w:t xml:space="preserve"> Н</w:t>
      </w:r>
      <w:r w:rsidRPr="00FB359A">
        <w:rPr>
          <w:sz w:val="22"/>
          <w:szCs w:val="22"/>
        </w:rPr>
        <w:t>е се допуска приемане на оферти от лица, които не са включени в списъка.</w:t>
      </w:r>
    </w:p>
    <w:p w:rsidR="00FB359A" w:rsidRPr="00FB359A" w:rsidRDefault="00FB359A" w:rsidP="00FB359A">
      <w:pPr>
        <w:spacing w:before="120"/>
        <w:ind w:firstLine="720"/>
        <w:jc w:val="both"/>
        <w:rPr>
          <w:sz w:val="22"/>
          <w:szCs w:val="22"/>
          <w:lang w:val="bg-BG"/>
        </w:rPr>
      </w:pPr>
      <w:r>
        <w:rPr>
          <w:sz w:val="22"/>
          <w:szCs w:val="22"/>
          <w:lang w:val="bg-BG"/>
        </w:rPr>
        <w:t xml:space="preserve">25. </w:t>
      </w:r>
      <w:r w:rsidRPr="00FB359A">
        <w:rPr>
          <w:sz w:val="22"/>
          <w:szCs w:val="22"/>
          <w:lang w:val="bg-BG"/>
        </w:rPr>
        <w:t xml:space="preserve">Възложителят удължава срока </w:t>
      </w:r>
      <w:r>
        <w:rPr>
          <w:sz w:val="22"/>
          <w:szCs w:val="22"/>
          <w:lang w:val="bg-BG"/>
        </w:rPr>
        <w:t>за получаване на оферти</w:t>
      </w:r>
      <w:r w:rsidRPr="00FB359A">
        <w:rPr>
          <w:sz w:val="22"/>
          <w:szCs w:val="22"/>
          <w:lang w:val="bg-BG"/>
        </w:rPr>
        <w:t xml:space="preserve"> с най-малко три дни, когато в първоначално определения срок са получени по-малко от три оферти.</w:t>
      </w:r>
    </w:p>
    <w:p w:rsidR="00FB359A" w:rsidRPr="00FB359A" w:rsidRDefault="00FB359A" w:rsidP="00FB359A">
      <w:pPr>
        <w:spacing w:before="120"/>
        <w:ind w:firstLine="720"/>
        <w:jc w:val="both"/>
        <w:rPr>
          <w:sz w:val="22"/>
          <w:szCs w:val="22"/>
          <w:lang w:val="bg-BG"/>
        </w:rPr>
      </w:pPr>
      <w:r w:rsidRPr="00FB359A">
        <w:rPr>
          <w:sz w:val="22"/>
          <w:szCs w:val="22"/>
          <w:lang w:val="bg-BG"/>
        </w:rPr>
        <w:t xml:space="preserve"> </w:t>
      </w:r>
      <w:r>
        <w:rPr>
          <w:sz w:val="22"/>
          <w:szCs w:val="22"/>
          <w:lang w:val="bg-BG"/>
        </w:rPr>
        <w:t xml:space="preserve">26. </w:t>
      </w:r>
      <w:r w:rsidRPr="00FB359A">
        <w:rPr>
          <w:sz w:val="22"/>
          <w:szCs w:val="22"/>
          <w:lang w:val="bg-BG"/>
        </w:rPr>
        <w:t xml:space="preserve">След изтичане на </w:t>
      </w:r>
      <w:r>
        <w:rPr>
          <w:sz w:val="22"/>
          <w:szCs w:val="22"/>
          <w:lang w:val="bg-BG"/>
        </w:rPr>
        <w:t xml:space="preserve">удължения </w:t>
      </w:r>
      <w:r w:rsidRPr="00FB359A">
        <w:rPr>
          <w:sz w:val="22"/>
          <w:szCs w:val="22"/>
          <w:lang w:val="bg-BG"/>
        </w:rPr>
        <w:t xml:space="preserve">срок по </w:t>
      </w:r>
      <w:r>
        <w:rPr>
          <w:sz w:val="22"/>
          <w:szCs w:val="22"/>
          <w:lang w:val="bg-BG"/>
        </w:rPr>
        <w:t>т. 25</w:t>
      </w:r>
      <w:r w:rsidRPr="00FB359A">
        <w:rPr>
          <w:sz w:val="22"/>
          <w:szCs w:val="22"/>
          <w:lang w:val="bg-BG"/>
        </w:rPr>
        <w:t xml:space="preserve"> възложителят разглежда и оценява получените оферти независимо от техния брой.</w:t>
      </w:r>
    </w:p>
    <w:p w:rsidR="00FB359A" w:rsidRPr="00FB359A" w:rsidRDefault="00FB359A" w:rsidP="00FB359A">
      <w:pPr>
        <w:spacing w:before="120"/>
        <w:ind w:firstLine="720"/>
        <w:jc w:val="both"/>
        <w:rPr>
          <w:sz w:val="22"/>
          <w:szCs w:val="22"/>
          <w:lang w:val="bg-BG"/>
        </w:rPr>
      </w:pPr>
      <w:r w:rsidRPr="00FB359A">
        <w:rPr>
          <w:sz w:val="22"/>
          <w:szCs w:val="22"/>
        </w:rPr>
        <w:t xml:space="preserve"> </w:t>
      </w:r>
      <w:r>
        <w:rPr>
          <w:sz w:val="22"/>
          <w:szCs w:val="22"/>
          <w:lang w:val="bg-BG"/>
        </w:rPr>
        <w:t xml:space="preserve">27. </w:t>
      </w:r>
      <w:r w:rsidRPr="00FB359A">
        <w:rPr>
          <w:sz w:val="22"/>
          <w:szCs w:val="22"/>
          <w:lang w:val="bg-BG"/>
        </w:rPr>
        <w:t>Възложителят със заповед определя нечетен брой лица, които да разгледат и оценят получените оферти.</w:t>
      </w:r>
    </w:p>
    <w:p w:rsidR="00FB359A" w:rsidRDefault="00FB359A" w:rsidP="00FB359A">
      <w:pPr>
        <w:spacing w:before="120"/>
        <w:ind w:firstLine="720"/>
        <w:jc w:val="both"/>
        <w:rPr>
          <w:sz w:val="22"/>
          <w:szCs w:val="22"/>
          <w:lang w:val="bg-BG"/>
        </w:rPr>
      </w:pPr>
      <w:r>
        <w:rPr>
          <w:sz w:val="22"/>
          <w:szCs w:val="22"/>
          <w:lang w:val="bg-BG"/>
        </w:rPr>
        <w:t xml:space="preserve">28. За председателят и членовете на комисията </w:t>
      </w:r>
      <w:r w:rsidRPr="00FB359A">
        <w:rPr>
          <w:sz w:val="22"/>
          <w:szCs w:val="22"/>
          <w:lang w:val="bg-BG"/>
        </w:rPr>
        <w:t xml:space="preserve"> се прилагат изискванията по чл. 51, ал. 8 </w:t>
      </w:r>
      <w:r>
        <w:rPr>
          <w:sz w:val="22"/>
          <w:szCs w:val="22"/>
          <w:lang w:val="bg-BG"/>
        </w:rPr>
        <w:t>–</w:t>
      </w:r>
      <w:r w:rsidRPr="00FB359A">
        <w:rPr>
          <w:sz w:val="22"/>
          <w:szCs w:val="22"/>
          <w:lang w:val="bg-BG"/>
        </w:rPr>
        <w:t xml:space="preserve"> 13</w:t>
      </w:r>
      <w:r>
        <w:rPr>
          <w:sz w:val="22"/>
          <w:szCs w:val="22"/>
          <w:lang w:val="bg-BG"/>
        </w:rPr>
        <w:t xml:space="preserve"> от ППЗОП</w:t>
      </w:r>
      <w:r w:rsidRPr="00FB359A">
        <w:rPr>
          <w:sz w:val="22"/>
          <w:szCs w:val="22"/>
          <w:lang w:val="bg-BG"/>
        </w:rPr>
        <w:t>.</w:t>
      </w:r>
    </w:p>
    <w:p w:rsidR="00FB359A" w:rsidRDefault="00FB359A" w:rsidP="00FB359A">
      <w:pPr>
        <w:spacing w:before="120"/>
        <w:ind w:firstLine="720"/>
        <w:jc w:val="both"/>
        <w:rPr>
          <w:sz w:val="22"/>
          <w:szCs w:val="22"/>
          <w:lang w:val="bg-BG"/>
        </w:rPr>
      </w:pPr>
      <w:r>
        <w:rPr>
          <w:sz w:val="22"/>
          <w:szCs w:val="22"/>
          <w:lang w:val="bg-BG"/>
        </w:rPr>
        <w:t xml:space="preserve">29. Получените </w:t>
      </w:r>
      <w:r w:rsidRPr="00FB359A">
        <w:rPr>
          <w:sz w:val="22"/>
          <w:szCs w:val="22"/>
        </w:rPr>
        <w:t>оферти се предават на председателя на комисията</w:t>
      </w:r>
      <w:r>
        <w:rPr>
          <w:sz w:val="22"/>
          <w:szCs w:val="22"/>
          <w:lang w:val="bg-BG"/>
        </w:rPr>
        <w:t>, която ще ги разглежда и оценява</w:t>
      </w:r>
      <w:r w:rsidRPr="00FB359A">
        <w:rPr>
          <w:sz w:val="22"/>
          <w:szCs w:val="22"/>
        </w:rPr>
        <w:t xml:space="preserve">, за което </w:t>
      </w:r>
      <w:r>
        <w:rPr>
          <w:sz w:val="22"/>
          <w:szCs w:val="22"/>
          <w:lang w:val="bg-BG"/>
        </w:rPr>
        <w:t xml:space="preserve">предаване </w:t>
      </w:r>
      <w:r w:rsidRPr="00FB359A">
        <w:rPr>
          <w:sz w:val="22"/>
          <w:szCs w:val="22"/>
        </w:rPr>
        <w:t xml:space="preserve">се съставя протокол с данните по </w:t>
      </w:r>
      <w:r>
        <w:rPr>
          <w:sz w:val="22"/>
          <w:szCs w:val="22"/>
          <w:lang w:val="bg-BG"/>
        </w:rPr>
        <w:t>т. 21</w:t>
      </w:r>
      <w:r w:rsidRPr="00FB359A">
        <w:rPr>
          <w:sz w:val="22"/>
          <w:szCs w:val="22"/>
        </w:rPr>
        <w:t xml:space="preserve">. </w:t>
      </w:r>
      <w:proofErr w:type="gramStart"/>
      <w:r w:rsidRPr="00FB359A">
        <w:rPr>
          <w:sz w:val="22"/>
          <w:szCs w:val="22"/>
        </w:rPr>
        <w:t>Протоколът се подписва от предаващото лице и от председателя на комисията.</w:t>
      </w:r>
      <w:proofErr w:type="gramEnd"/>
    </w:p>
    <w:p w:rsidR="00FB359A" w:rsidRDefault="00FB359A" w:rsidP="00FB359A">
      <w:pPr>
        <w:spacing w:before="120"/>
        <w:ind w:firstLine="720"/>
        <w:jc w:val="both"/>
        <w:rPr>
          <w:sz w:val="22"/>
          <w:szCs w:val="22"/>
          <w:lang w:val="bg-BG"/>
        </w:rPr>
      </w:pPr>
      <w:r>
        <w:rPr>
          <w:sz w:val="22"/>
          <w:szCs w:val="22"/>
          <w:lang w:val="bg-BG"/>
        </w:rPr>
        <w:t>30.</w:t>
      </w:r>
      <w:r w:rsidRPr="00FB359A">
        <w:rPr>
          <w:sz w:val="22"/>
          <w:szCs w:val="22"/>
          <w:lang w:val="bg-BG"/>
        </w:rPr>
        <w:t xml:space="preserve">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224C8B" w:rsidRPr="00FB359A" w:rsidRDefault="00224C8B" w:rsidP="00FB359A">
      <w:pPr>
        <w:spacing w:before="120"/>
        <w:ind w:firstLine="720"/>
        <w:jc w:val="both"/>
        <w:rPr>
          <w:sz w:val="22"/>
          <w:szCs w:val="22"/>
          <w:lang w:val="bg-BG"/>
        </w:rPr>
      </w:pPr>
      <w:r>
        <w:rPr>
          <w:sz w:val="22"/>
          <w:szCs w:val="22"/>
          <w:lang w:val="bg-BG"/>
        </w:rPr>
        <w:t xml:space="preserve">31. </w:t>
      </w:r>
      <w:r w:rsidRPr="00224C8B">
        <w:rPr>
          <w:sz w:val="22"/>
          <w:szCs w:val="22"/>
          <w:lang w:val="bg-BG"/>
        </w:rPr>
        <w:t>Оценяването на офертите се извършва от назначената от възложителя за целта комисия, според регламента в “Показатели, относителната им тежест и методика за определяне на комплексната оценка на офертата“, които са част от документацията за участие в процедурата.</w:t>
      </w:r>
    </w:p>
    <w:p w:rsidR="00FB359A" w:rsidRDefault="00FB359A" w:rsidP="00FB359A">
      <w:pPr>
        <w:spacing w:before="120"/>
        <w:ind w:firstLine="720"/>
        <w:jc w:val="both"/>
        <w:rPr>
          <w:sz w:val="22"/>
          <w:szCs w:val="22"/>
          <w:lang w:val="bg-BG"/>
        </w:rPr>
      </w:pPr>
      <w:r>
        <w:rPr>
          <w:sz w:val="22"/>
          <w:szCs w:val="22"/>
          <w:lang w:val="bg-BG"/>
        </w:rPr>
        <w:t>3</w:t>
      </w:r>
      <w:r w:rsidR="00224C8B">
        <w:rPr>
          <w:sz w:val="22"/>
          <w:szCs w:val="22"/>
          <w:lang w:val="bg-BG"/>
        </w:rPr>
        <w:t>2</w:t>
      </w:r>
      <w:r>
        <w:rPr>
          <w:sz w:val="22"/>
          <w:szCs w:val="22"/>
          <w:lang w:val="bg-BG"/>
        </w:rPr>
        <w:t>.</w:t>
      </w:r>
      <w:r w:rsidRPr="00FB359A">
        <w:rPr>
          <w:sz w:val="22"/>
          <w:szCs w:val="22"/>
          <w:lang w:val="bg-BG"/>
        </w:rPr>
        <w:t xml:space="preserve"> 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B82291" w:rsidRPr="00B82291" w:rsidRDefault="00B82291" w:rsidP="00B82291">
      <w:pPr>
        <w:spacing w:before="120"/>
        <w:ind w:firstLine="720"/>
        <w:jc w:val="both"/>
        <w:rPr>
          <w:sz w:val="22"/>
          <w:szCs w:val="22"/>
          <w:lang w:val="bg-BG"/>
        </w:rPr>
      </w:pPr>
      <w:r>
        <w:rPr>
          <w:sz w:val="22"/>
          <w:szCs w:val="22"/>
          <w:lang w:val="bg-BG"/>
        </w:rPr>
        <w:t>3</w:t>
      </w:r>
      <w:r w:rsidR="00224C8B">
        <w:rPr>
          <w:sz w:val="22"/>
          <w:szCs w:val="22"/>
          <w:lang w:val="bg-BG"/>
        </w:rPr>
        <w:t>3</w:t>
      </w:r>
      <w:r>
        <w:rPr>
          <w:sz w:val="22"/>
          <w:szCs w:val="22"/>
          <w:lang w:val="bg-BG"/>
        </w:rPr>
        <w:t xml:space="preserve">. </w:t>
      </w:r>
      <w:r w:rsidRPr="00B82291">
        <w:rPr>
          <w:sz w:val="22"/>
          <w:szCs w:val="22"/>
          <w:lang w:val="bg-BG"/>
        </w:rPr>
        <w:t>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w:t>
      </w:r>
    </w:p>
    <w:p w:rsidR="00B82291" w:rsidRPr="00B82291" w:rsidRDefault="00B82291" w:rsidP="00B82291">
      <w:pPr>
        <w:spacing w:before="120"/>
        <w:ind w:firstLine="720"/>
        <w:jc w:val="both"/>
        <w:rPr>
          <w:sz w:val="22"/>
          <w:szCs w:val="22"/>
          <w:lang w:val="bg-BG"/>
        </w:rPr>
      </w:pPr>
      <w:r>
        <w:rPr>
          <w:sz w:val="22"/>
          <w:szCs w:val="22"/>
          <w:lang w:val="bg-BG"/>
        </w:rPr>
        <w:t>3</w:t>
      </w:r>
      <w:r w:rsidR="00224C8B">
        <w:rPr>
          <w:sz w:val="22"/>
          <w:szCs w:val="22"/>
          <w:lang w:val="bg-BG"/>
        </w:rPr>
        <w:t>4</w:t>
      </w:r>
      <w:r>
        <w:rPr>
          <w:sz w:val="22"/>
          <w:szCs w:val="22"/>
          <w:lang w:val="bg-BG"/>
        </w:rPr>
        <w:t>.</w:t>
      </w:r>
      <w:r w:rsidRPr="00B82291">
        <w:rPr>
          <w:sz w:val="22"/>
          <w:szCs w:val="22"/>
          <w:lang w:val="bg-BG"/>
        </w:rPr>
        <w:t xml:space="preserve"> Възложителят сключва договор за обществена поръчка с определения изпълнител в 30-дневен срок от датата на определяне на изпълнителя. </w:t>
      </w:r>
    </w:p>
    <w:p w:rsidR="00FB359A" w:rsidRDefault="00B82291" w:rsidP="00B82291">
      <w:pPr>
        <w:spacing w:before="120"/>
        <w:ind w:firstLine="720"/>
        <w:jc w:val="both"/>
        <w:rPr>
          <w:sz w:val="22"/>
          <w:szCs w:val="22"/>
          <w:lang w:val="bg-BG"/>
        </w:rPr>
      </w:pPr>
      <w:r>
        <w:rPr>
          <w:sz w:val="22"/>
          <w:szCs w:val="22"/>
          <w:lang w:val="bg-BG"/>
        </w:rPr>
        <w:t>3</w:t>
      </w:r>
      <w:r w:rsidR="00224C8B">
        <w:rPr>
          <w:sz w:val="22"/>
          <w:szCs w:val="22"/>
          <w:lang w:val="bg-BG"/>
        </w:rPr>
        <w:t>5</w:t>
      </w:r>
      <w:r>
        <w:rPr>
          <w:sz w:val="22"/>
          <w:szCs w:val="22"/>
          <w:lang w:val="bg-BG"/>
        </w:rPr>
        <w:t xml:space="preserve">. </w:t>
      </w:r>
      <w:r w:rsidRPr="00B82291">
        <w:rPr>
          <w:sz w:val="22"/>
          <w:szCs w:val="22"/>
          <w:lang w:val="bg-BG"/>
        </w:rPr>
        <w:t>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FB359A" w:rsidRDefault="00224C8B" w:rsidP="0071206A">
      <w:pPr>
        <w:spacing w:before="120"/>
        <w:ind w:firstLine="720"/>
        <w:jc w:val="both"/>
        <w:rPr>
          <w:sz w:val="22"/>
          <w:szCs w:val="22"/>
          <w:lang w:val="bg-BG"/>
        </w:rPr>
      </w:pPr>
      <w:r>
        <w:rPr>
          <w:sz w:val="22"/>
          <w:szCs w:val="22"/>
          <w:lang w:val="bg-BG"/>
        </w:rPr>
        <w:t xml:space="preserve">36. За събирането и оценяването на офертите, и за сключването и изпълнението на договора за обществената поръчка, се прилагат всички относими норми в ЗОП и ППЗОП. </w:t>
      </w:r>
    </w:p>
    <w:p w:rsidR="00FB359A" w:rsidRDefault="00FB359A" w:rsidP="0071206A">
      <w:pPr>
        <w:spacing w:before="120"/>
        <w:ind w:firstLine="720"/>
        <w:jc w:val="both"/>
        <w:rPr>
          <w:sz w:val="22"/>
          <w:szCs w:val="22"/>
          <w:lang w:val="bg-BG"/>
        </w:rPr>
      </w:pPr>
    </w:p>
    <w:p w:rsidR="0071206A" w:rsidRPr="00183E24" w:rsidRDefault="0071206A" w:rsidP="00E12EFF">
      <w:pPr>
        <w:tabs>
          <w:tab w:val="num" w:pos="0"/>
        </w:tabs>
        <w:spacing w:before="120"/>
        <w:jc w:val="both"/>
        <w:rPr>
          <w:bCs/>
          <w:spacing w:val="2"/>
          <w:sz w:val="22"/>
          <w:szCs w:val="22"/>
          <w:lang w:val="bg-BG"/>
        </w:rPr>
      </w:pPr>
      <w:bookmarkStart w:id="1" w:name="_Toc489265371"/>
      <w:bookmarkStart w:id="2" w:name="_Ref78442556"/>
      <w:r w:rsidRPr="00BD4EF2">
        <w:rPr>
          <w:sz w:val="22"/>
          <w:szCs w:val="22"/>
        </w:rPr>
        <w:tab/>
      </w:r>
      <w:r w:rsidRPr="007B7856">
        <w:rPr>
          <w:sz w:val="22"/>
          <w:szCs w:val="22"/>
        </w:rPr>
        <w:t xml:space="preserve"> </w:t>
      </w:r>
      <w:bookmarkStart w:id="3" w:name="_Toc489265373"/>
      <w:bookmarkEnd w:id="1"/>
      <w:bookmarkEnd w:id="2"/>
      <w:proofErr w:type="gramStart"/>
      <w:r w:rsidRPr="00BD4EF2">
        <w:rPr>
          <w:b/>
          <w:i/>
          <w:sz w:val="22"/>
          <w:szCs w:val="22"/>
        </w:rPr>
        <w:t>Всички представени по процедурата документи остават в архива на Възложителя</w:t>
      </w:r>
      <w:r w:rsidRPr="00BD4EF2">
        <w:rPr>
          <w:b/>
          <w:i/>
          <w:smallCaps/>
          <w:sz w:val="22"/>
          <w:szCs w:val="22"/>
        </w:rPr>
        <w:t>.</w:t>
      </w:r>
      <w:bookmarkEnd w:id="3"/>
      <w:proofErr w:type="gramEnd"/>
    </w:p>
    <w:p w:rsidR="0071206A" w:rsidRDefault="0071206A"/>
    <w:sectPr w:rsidR="007120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24" w:rsidRDefault="00B12624" w:rsidP="00212DDA">
      <w:r>
        <w:separator/>
      </w:r>
    </w:p>
  </w:endnote>
  <w:endnote w:type="continuationSeparator" w:id="0">
    <w:p w:rsidR="00B12624" w:rsidRDefault="00B12624" w:rsidP="0021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803708"/>
      <w:docPartObj>
        <w:docPartGallery w:val="Page Numbers (Bottom of Page)"/>
        <w:docPartUnique/>
      </w:docPartObj>
    </w:sdtPr>
    <w:sdtEndPr>
      <w:rPr>
        <w:noProof/>
      </w:rPr>
    </w:sdtEndPr>
    <w:sdtContent>
      <w:p w:rsidR="00212DDA" w:rsidRDefault="00212DDA">
        <w:pPr>
          <w:pStyle w:val="Footer"/>
          <w:jc w:val="right"/>
        </w:pPr>
        <w:r>
          <w:fldChar w:fldCharType="begin"/>
        </w:r>
        <w:r>
          <w:instrText xml:space="preserve"> PAGE   \* MERGEFORMAT </w:instrText>
        </w:r>
        <w:r>
          <w:fldChar w:fldCharType="separate"/>
        </w:r>
        <w:r w:rsidR="00C775B6">
          <w:rPr>
            <w:noProof/>
          </w:rPr>
          <w:t>10</w:t>
        </w:r>
        <w:r>
          <w:rPr>
            <w:noProof/>
          </w:rPr>
          <w:fldChar w:fldCharType="end"/>
        </w:r>
      </w:p>
    </w:sdtContent>
  </w:sdt>
  <w:p w:rsidR="00212DDA" w:rsidRDefault="00212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24" w:rsidRDefault="00B12624" w:rsidP="00212DDA">
      <w:r>
        <w:separator/>
      </w:r>
    </w:p>
  </w:footnote>
  <w:footnote w:type="continuationSeparator" w:id="0">
    <w:p w:rsidR="00B12624" w:rsidRDefault="00B12624" w:rsidP="0021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39"/>
    <w:rsid w:val="001446BE"/>
    <w:rsid w:val="0017167F"/>
    <w:rsid w:val="00212DDA"/>
    <w:rsid w:val="00224C8B"/>
    <w:rsid w:val="00325E88"/>
    <w:rsid w:val="00402E2D"/>
    <w:rsid w:val="00481B6C"/>
    <w:rsid w:val="004B339A"/>
    <w:rsid w:val="00541F68"/>
    <w:rsid w:val="00614F39"/>
    <w:rsid w:val="00707A21"/>
    <w:rsid w:val="0071206A"/>
    <w:rsid w:val="00A70BD1"/>
    <w:rsid w:val="00B12624"/>
    <w:rsid w:val="00B266B0"/>
    <w:rsid w:val="00B82291"/>
    <w:rsid w:val="00C775B6"/>
    <w:rsid w:val="00D2459D"/>
    <w:rsid w:val="00E12EFF"/>
    <w:rsid w:val="00ED0E10"/>
    <w:rsid w:val="00F803AA"/>
    <w:rsid w:val="00FB359A"/>
    <w:rsid w:val="00FD2F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6A"/>
    <w:pPr>
      <w:spacing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71206A"/>
    <w:pPr>
      <w:keepNext/>
      <w:spacing w:line="360" w:lineRule="auto"/>
      <w:jc w:val="center"/>
      <w:outlineLvl w:val="2"/>
    </w:pPr>
    <w:rPr>
      <w:b/>
      <w:caps/>
      <w:sz w:val="28"/>
      <w:lang w:val="bg-BG"/>
    </w:rPr>
  </w:style>
  <w:style w:type="paragraph" w:styleId="Heading6">
    <w:name w:val="heading 6"/>
    <w:basedOn w:val="Normal"/>
    <w:next w:val="Normal"/>
    <w:link w:val="Heading6Char"/>
    <w:qFormat/>
    <w:rsid w:val="0071206A"/>
    <w:pPr>
      <w:spacing w:before="240" w:after="60"/>
      <w:outlineLvl w:val="5"/>
    </w:pPr>
    <w:rPr>
      <w:b/>
      <w:bCs/>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206A"/>
    <w:rPr>
      <w:rFonts w:ascii="Times New Roman" w:eastAsia="Times New Roman" w:hAnsi="Times New Roman" w:cs="Times New Roman"/>
      <w:b/>
      <w:caps/>
      <w:sz w:val="28"/>
      <w:szCs w:val="20"/>
    </w:rPr>
  </w:style>
  <w:style w:type="character" w:customStyle="1" w:styleId="Heading6Char">
    <w:name w:val="Heading 6 Char"/>
    <w:basedOn w:val="DefaultParagraphFont"/>
    <w:link w:val="Heading6"/>
    <w:rsid w:val="0071206A"/>
    <w:rPr>
      <w:rFonts w:ascii="Times New Roman" w:eastAsia="Times New Roman" w:hAnsi="Times New Roman" w:cs="Times New Roman"/>
      <w:b/>
      <w:bCs/>
      <w:sz w:val="22"/>
      <w:szCs w:val="22"/>
    </w:rPr>
  </w:style>
  <w:style w:type="paragraph" w:styleId="Title">
    <w:name w:val="Title"/>
    <w:basedOn w:val="Normal"/>
    <w:link w:val="TitleChar"/>
    <w:qFormat/>
    <w:rsid w:val="0071206A"/>
    <w:pPr>
      <w:jc w:val="center"/>
    </w:pPr>
    <w:rPr>
      <w:b/>
      <w:sz w:val="28"/>
      <w:lang w:val="bg-BG"/>
    </w:rPr>
  </w:style>
  <w:style w:type="character" w:customStyle="1" w:styleId="TitleChar">
    <w:name w:val="Title Char"/>
    <w:basedOn w:val="DefaultParagraphFont"/>
    <w:link w:val="Title"/>
    <w:rsid w:val="0071206A"/>
    <w:rPr>
      <w:rFonts w:ascii="Times New Roman" w:eastAsia="Times New Roman" w:hAnsi="Times New Roman" w:cs="Times New Roman"/>
      <w:b/>
      <w:sz w:val="28"/>
      <w:szCs w:val="20"/>
    </w:rPr>
  </w:style>
  <w:style w:type="paragraph" w:styleId="NormalWeb">
    <w:name w:val="Normal (Web)"/>
    <w:basedOn w:val="Normal"/>
    <w:rsid w:val="0071206A"/>
    <w:pPr>
      <w:spacing w:before="100" w:beforeAutospacing="1" w:after="100" w:afterAutospacing="1"/>
    </w:pPr>
    <w:rPr>
      <w:sz w:val="24"/>
      <w:szCs w:val="24"/>
      <w:lang w:val="bg-BG" w:eastAsia="bg-BG"/>
    </w:rPr>
  </w:style>
  <w:style w:type="paragraph" w:styleId="BodyText">
    <w:name w:val="Body Text"/>
    <w:basedOn w:val="Normal"/>
    <w:link w:val="BodyTextChar"/>
    <w:rsid w:val="0071206A"/>
    <w:pPr>
      <w:jc w:val="both"/>
    </w:pPr>
    <w:rPr>
      <w:sz w:val="24"/>
      <w:lang w:val="bg-BG"/>
    </w:rPr>
  </w:style>
  <w:style w:type="character" w:customStyle="1" w:styleId="BodyTextChar">
    <w:name w:val="Body Text Char"/>
    <w:basedOn w:val="DefaultParagraphFont"/>
    <w:link w:val="BodyText"/>
    <w:rsid w:val="0071206A"/>
    <w:rPr>
      <w:rFonts w:ascii="Times New Roman" w:eastAsia="Times New Roman" w:hAnsi="Times New Roman" w:cs="Times New Roman"/>
      <w:szCs w:val="20"/>
    </w:rPr>
  </w:style>
  <w:style w:type="paragraph" w:styleId="BodyTextIndent">
    <w:name w:val="Body Text Indent"/>
    <w:basedOn w:val="Normal"/>
    <w:link w:val="BodyTextIndentChar"/>
    <w:rsid w:val="0071206A"/>
    <w:pPr>
      <w:spacing w:after="120"/>
      <w:ind w:left="283"/>
    </w:pPr>
  </w:style>
  <w:style w:type="character" w:customStyle="1" w:styleId="BodyTextIndentChar">
    <w:name w:val="Body Text Indent Char"/>
    <w:basedOn w:val="DefaultParagraphFont"/>
    <w:link w:val="BodyTextIndent"/>
    <w:rsid w:val="0071206A"/>
    <w:rPr>
      <w:rFonts w:ascii="Times New Roman" w:eastAsia="Times New Roman" w:hAnsi="Times New Roman" w:cs="Times New Roman"/>
      <w:sz w:val="20"/>
      <w:szCs w:val="20"/>
      <w:lang w:val="en-GB"/>
    </w:rPr>
  </w:style>
  <w:style w:type="paragraph" w:styleId="BodyText2">
    <w:name w:val="Body Text 2"/>
    <w:basedOn w:val="Normal"/>
    <w:link w:val="BodyText2Char"/>
    <w:rsid w:val="0071206A"/>
    <w:pPr>
      <w:spacing w:after="120" w:line="480" w:lineRule="auto"/>
    </w:pPr>
    <w:rPr>
      <w:sz w:val="24"/>
      <w:szCs w:val="24"/>
      <w:lang w:val="bg-BG"/>
    </w:rPr>
  </w:style>
  <w:style w:type="character" w:customStyle="1" w:styleId="BodyText2Char">
    <w:name w:val="Body Text 2 Char"/>
    <w:basedOn w:val="DefaultParagraphFont"/>
    <w:link w:val="BodyText2"/>
    <w:rsid w:val="0071206A"/>
    <w:rPr>
      <w:rFonts w:ascii="Times New Roman" w:eastAsia="Times New Roman" w:hAnsi="Times New Roman" w:cs="Times New Roman"/>
    </w:rPr>
  </w:style>
  <w:style w:type="paragraph" w:customStyle="1" w:styleId="m">
    <w:name w:val="m"/>
    <w:basedOn w:val="Normal"/>
    <w:rsid w:val="0071206A"/>
    <w:pPr>
      <w:spacing w:before="100" w:beforeAutospacing="1" w:after="100" w:afterAutospacing="1"/>
    </w:pPr>
    <w:rPr>
      <w:sz w:val="24"/>
      <w:szCs w:val="24"/>
      <w:lang w:val="bg-BG" w:eastAsia="bg-BG"/>
    </w:rPr>
  </w:style>
  <w:style w:type="paragraph" w:styleId="BodyTextIndent3">
    <w:name w:val="Body Text Indent 3"/>
    <w:basedOn w:val="Normal"/>
    <w:link w:val="BodyTextIndent3Char"/>
    <w:rsid w:val="0071206A"/>
    <w:pPr>
      <w:spacing w:after="120"/>
      <w:ind w:left="283"/>
    </w:pPr>
    <w:rPr>
      <w:sz w:val="16"/>
      <w:szCs w:val="16"/>
      <w:lang w:val="bg-BG"/>
    </w:rPr>
  </w:style>
  <w:style w:type="character" w:customStyle="1" w:styleId="BodyTextIndent3Char">
    <w:name w:val="Body Text Indent 3 Char"/>
    <w:basedOn w:val="DefaultParagraphFont"/>
    <w:link w:val="BodyTextIndent3"/>
    <w:rsid w:val="0071206A"/>
    <w:rPr>
      <w:rFonts w:ascii="Times New Roman" w:eastAsia="Times New Roman" w:hAnsi="Times New Roman" w:cs="Times New Roman"/>
      <w:sz w:val="16"/>
      <w:szCs w:val="16"/>
    </w:rPr>
  </w:style>
  <w:style w:type="paragraph" w:styleId="BodyTextIndent2">
    <w:name w:val="Body Text Indent 2"/>
    <w:basedOn w:val="Normal"/>
    <w:link w:val="BodyTextIndent2Char"/>
    <w:rsid w:val="0071206A"/>
    <w:pPr>
      <w:spacing w:after="120" w:line="480" w:lineRule="auto"/>
      <w:ind w:left="283"/>
    </w:pPr>
    <w:rPr>
      <w:sz w:val="24"/>
      <w:szCs w:val="24"/>
      <w:lang w:val="bg-BG"/>
    </w:rPr>
  </w:style>
  <w:style w:type="character" w:customStyle="1" w:styleId="BodyTextIndent2Char">
    <w:name w:val="Body Text Indent 2 Char"/>
    <w:basedOn w:val="DefaultParagraphFont"/>
    <w:link w:val="BodyTextIndent2"/>
    <w:rsid w:val="0071206A"/>
    <w:rPr>
      <w:rFonts w:ascii="Times New Roman" w:eastAsia="Times New Roman" w:hAnsi="Times New Roman" w:cs="Times New Roman"/>
    </w:rPr>
  </w:style>
  <w:style w:type="paragraph" w:styleId="Header">
    <w:name w:val="header"/>
    <w:basedOn w:val="Normal"/>
    <w:link w:val="HeaderChar"/>
    <w:uiPriority w:val="99"/>
    <w:unhideWhenUsed/>
    <w:rsid w:val="00212DDA"/>
    <w:pPr>
      <w:tabs>
        <w:tab w:val="center" w:pos="4536"/>
        <w:tab w:val="right" w:pos="9072"/>
      </w:tabs>
    </w:pPr>
  </w:style>
  <w:style w:type="character" w:customStyle="1" w:styleId="HeaderChar">
    <w:name w:val="Header Char"/>
    <w:basedOn w:val="DefaultParagraphFont"/>
    <w:link w:val="Header"/>
    <w:uiPriority w:val="99"/>
    <w:rsid w:val="00212DD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12DDA"/>
    <w:pPr>
      <w:tabs>
        <w:tab w:val="center" w:pos="4536"/>
        <w:tab w:val="right" w:pos="9072"/>
      </w:tabs>
    </w:pPr>
  </w:style>
  <w:style w:type="character" w:customStyle="1" w:styleId="FooterChar">
    <w:name w:val="Footer Char"/>
    <w:basedOn w:val="DefaultParagraphFont"/>
    <w:link w:val="Footer"/>
    <w:uiPriority w:val="99"/>
    <w:rsid w:val="00212DDA"/>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6A"/>
    <w:pPr>
      <w:spacing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71206A"/>
    <w:pPr>
      <w:keepNext/>
      <w:spacing w:line="360" w:lineRule="auto"/>
      <w:jc w:val="center"/>
      <w:outlineLvl w:val="2"/>
    </w:pPr>
    <w:rPr>
      <w:b/>
      <w:caps/>
      <w:sz w:val="28"/>
      <w:lang w:val="bg-BG"/>
    </w:rPr>
  </w:style>
  <w:style w:type="paragraph" w:styleId="Heading6">
    <w:name w:val="heading 6"/>
    <w:basedOn w:val="Normal"/>
    <w:next w:val="Normal"/>
    <w:link w:val="Heading6Char"/>
    <w:qFormat/>
    <w:rsid w:val="0071206A"/>
    <w:pPr>
      <w:spacing w:before="240" w:after="60"/>
      <w:outlineLvl w:val="5"/>
    </w:pPr>
    <w:rPr>
      <w:b/>
      <w:bCs/>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206A"/>
    <w:rPr>
      <w:rFonts w:ascii="Times New Roman" w:eastAsia="Times New Roman" w:hAnsi="Times New Roman" w:cs="Times New Roman"/>
      <w:b/>
      <w:caps/>
      <w:sz w:val="28"/>
      <w:szCs w:val="20"/>
    </w:rPr>
  </w:style>
  <w:style w:type="character" w:customStyle="1" w:styleId="Heading6Char">
    <w:name w:val="Heading 6 Char"/>
    <w:basedOn w:val="DefaultParagraphFont"/>
    <w:link w:val="Heading6"/>
    <w:rsid w:val="0071206A"/>
    <w:rPr>
      <w:rFonts w:ascii="Times New Roman" w:eastAsia="Times New Roman" w:hAnsi="Times New Roman" w:cs="Times New Roman"/>
      <w:b/>
      <w:bCs/>
      <w:sz w:val="22"/>
      <w:szCs w:val="22"/>
    </w:rPr>
  </w:style>
  <w:style w:type="paragraph" w:styleId="Title">
    <w:name w:val="Title"/>
    <w:basedOn w:val="Normal"/>
    <w:link w:val="TitleChar"/>
    <w:qFormat/>
    <w:rsid w:val="0071206A"/>
    <w:pPr>
      <w:jc w:val="center"/>
    </w:pPr>
    <w:rPr>
      <w:b/>
      <w:sz w:val="28"/>
      <w:lang w:val="bg-BG"/>
    </w:rPr>
  </w:style>
  <w:style w:type="character" w:customStyle="1" w:styleId="TitleChar">
    <w:name w:val="Title Char"/>
    <w:basedOn w:val="DefaultParagraphFont"/>
    <w:link w:val="Title"/>
    <w:rsid w:val="0071206A"/>
    <w:rPr>
      <w:rFonts w:ascii="Times New Roman" w:eastAsia="Times New Roman" w:hAnsi="Times New Roman" w:cs="Times New Roman"/>
      <w:b/>
      <w:sz w:val="28"/>
      <w:szCs w:val="20"/>
    </w:rPr>
  </w:style>
  <w:style w:type="paragraph" w:styleId="NormalWeb">
    <w:name w:val="Normal (Web)"/>
    <w:basedOn w:val="Normal"/>
    <w:rsid w:val="0071206A"/>
    <w:pPr>
      <w:spacing w:before="100" w:beforeAutospacing="1" w:after="100" w:afterAutospacing="1"/>
    </w:pPr>
    <w:rPr>
      <w:sz w:val="24"/>
      <w:szCs w:val="24"/>
      <w:lang w:val="bg-BG" w:eastAsia="bg-BG"/>
    </w:rPr>
  </w:style>
  <w:style w:type="paragraph" w:styleId="BodyText">
    <w:name w:val="Body Text"/>
    <w:basedOn w:val="Normal"/>
    <w:link w:val="BodyTextChar"/>
    <w:rsid w:val="0071206A"/>
    <w:pPr>
      <w:jc w:val="both"/>
    </w:pPr>
    <w:rPr>
      <w:sz w:val="24"/>
      <w:lang w:val="bg-BG"/>
    </w:rPr>
  </w:style>
  <w:style w:type="character" w:customStyle="1" w:styleId="BodyTextChar">
    <w:name w:val="Body Text Char"/>
    <w:basedOn w:val="DefaultParagraphFont"/>
    <w:link w:val="BodyText"/>
    <w:rsid w:val="0071206A"/>
    <w:rPr>
      <w:rFonts w:ascii="Times New Roman" w:eastAsia="Times New Roman" w:hAnsi="Times New Roman" w:cs="Times New Roman"/>
      <w:szCs w:val="20"/>
    </w:rPr>
  </w:style>
  <w:style w:type="paragraph" w:styleId="BodyTextIndent">
    <w:name w:val="Body Text Indent"/>
    <w:basedOn w:val="Normal"/>
    <w:link w:val="BodyTextIndentChar"/>
    <w:rsid w:val="0071206A"/>
    <w:pPr>
      <w:spacing w:after="120"/>
      <w:ind w:left="283"/>
    </w:pPr>
  </w:style>
  <w:style w:type="character" w:customStyle="1" w:styleId="BodyTextIndentChar">
    <w:name w:val="Body Text Indent Char"/>
    <w:basedOn w:val="DefaultParagraphFont"/>
    <w:link w:val="BodyTextIndent"/>
    <w:rsid w:val="0071206A"/>
    <w:rPr>
      <w:rFonts w:ascii="Times New Roman" w:eastAsia="Times New Roman" w:hAnsi="Times New Roman" w:cs="Times New Roman"/>
      <w:sz w:val="20"/>
      <w:szCs w:val="20"/>
      <w:lang w:val="en-GB"/>
    </w:rPr>
  </w:style>
  <w:style w:type="paragraph" w:styleId="BodyText2">
    <w:name w:val="Body Text 2"/>
    <w:basedOn w:val="Normal"/>
    <w:link w:val="BodyText2Char"/>
    <w:rsid w:val="0071206A"/>
    <w:pPr>
      <w:spacing w:after="120" w:line="480" w:lineRule="auto"/>
    </w:pPr>
    <w:rPr>
      <w:sz w:val="24"/>
      <w:szCs w:val="24"/>
      <w:lang w:val="bg-BG"/>
    </w:rPr>
  </w:style>
  <w:style w:type="character" w:customStyle="1" w:styleId="BodyText2Char">
    <w:name w:val="Body Text 2 Char"/>
    <w:basedOn w:val="DefaultParagraphFont"/>
    <w:link w:val="BodyText2"/>
    <w:rsid w:val="0071206A"/>
    <w:rPr>
      <w:rFonts w:ascii="Times New Roman" w:eastAsia="Times New Roman" w:hAnsi="Times New Roman" w:cs="Times New Roman"/>
    </w:rPr>
  </w:style>
  <w:style w:type="paragraph" w:customStyle="1" w:styleId="m">
    <w:name w:val="m"/>
    <w:basedOn w:val="Normal"/>
    <w:rsid w:val="0071206A"/>
    <w:pPr>
      <w:spacing w:before="100" w:beforeAutospacing="1" w:after="100" w:afterAutospacing="1"/>
    </w:pPr>
    <w:rPr>
      <w:sz w:val="24"/>
      <w:szCs w:val="24"/>
      <w:lang w:val="bg-BG" w:eastAsia="bg-BG"/>
    </w:rPr>
  </w:style>
  <w:style w:type="paragraph" w:styleId="BodyTextIndent3">
    <w:name w:val="Body Text Indent 3"/>
    <w:basedOn w:val="Normal"/>
    <w:link w:val="BodyTextIndent3Char"/>
    <w:rsid w:val="0071206A"/>
    <w:pPr>
      <w:spacing w:after="120"/>
      <w:ind w:left="283"/>
    </w:pPr>
    <w:rPr>
      <w:sz w:val="16"/>
      <w:szCs w:val="16"/>
      <w:lang w:val="bg-BG"/>
    </w:rPr>
  </w:style>
  <w:style w:type="character" w:customStyle="1" w:styleId="BodyTextIndent3Char">
    <w:name w:val="Body Text Indent 3 Char"/>
    <w:basedOn w:val="DefaultParagraphFont"/>
    <w:link w:val="BodyTextIndent3"/>
    <w:rsid w:val="0071206A"/>
    <w:rPr>
      <w:rFonts w:ascii="Times New Roman" w:eastAsia="Times New Roman" w:hAnsi="Times New Roman" w:cs="Times New Roman"/>
      <w:sz w:val="16"/>
      <w:szCs w:val="16"/>
    </w:rPr>
  </w:style>
  <w:style w:type="paragraph" w:styleId="BodyTextIndent2">
    <w:name w:val="Body Text Indent 2"/>
    <w:basedOn w:val="Normal"/>
    <w:link w:val="BodyTextIndent2Char"/>
    <w:rsid w:val="0071206A"/>
    <w:pPr>
      <w:spacing w:after="120" w:line="480" w:lineRule="auto"/>
      <w:ind w:left="283"/>
    </w:pPr>
    <w:rPr>
      <w:sz w:val="24"/>
      <w:szCs w:val="24"/>
      <w:lang w:val="bg-BG"/>
    </w:rPr>
  </w:style>
  <w:style w:type="character" w:customStyle="1" w:styleId="BodyTextIndent2Char">
    <w:name w:val="Body Text Indent 2 Char"/>
    <w:basedOn w:val="DefaultParagraphFont"/>
    <w:link w:val="BodyTextIndent2"/>
    <w:rsid w:val="0071206A"/>
    <w:rPr>
      <w:rFonts w:ascii="Times New Roman" w:eastAsia="Times New Roman" w:hAnsi="Times New Roman" w:cs="Times New Roman"/>
    </w:rPr>
  </w:style>
  <w:style w:type="paragraph" w:styleId="Header">
    <w:name w:val="header"/>
    <w:basedOn w:val="Normal"/>
    <w:link w:val="HeaderChar"/>
    <w:uiPriority w:val="99"/>
    <w:unhideWhenUsed/>
    <w:rsid w:val="00212DDA"/>
    <w:pPr>
      <w:tabs>
        <w:tab w:val="center" w:pos="4536"/>
        <w:tab w:val="right" w:pos="9072"/>
      </w:tabs>
    </w:pPr>
  </w:style>
  <w:style w:type="character" w:customStyle="1" w:styleId="HeaderChar">
    <w:name w:val="Header Char"/>
    <w:basedOn w:val="DefaultParagraphFont"/>
    <w:link w:val="Header"/>
    <w:uiPriority w:val="99"/>
    <w:rsid w:val="00212DD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12DDA"/>
    <w:pPr>
      <w:tabs>
        <w:tab w:val="center" w:pos="4536"/>
        <w:tab w:val="right" w:pos="9072"/>
      </w:tabs>
    </w:pPr>
  </w:style>
  <w:style w:type="character" w:customStyle="1" w:styleId="FooterChar">
    <w:name w:val="Footer Char"/>
    <w:basedOn w:val="DefaultParagraphFont"/>
    <w:link w:val="Footer"/>
    <w:uiPriority w:val="99"/>
    <w:rsid w:val="00212DD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5576-3D5B-4B18-95BB-1FF4B356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5395</Words>
  <Characters>30756</Characters>
  <Application>Microsoft Office Word</Application>
  <DocSecurity>0</DocSecurity>
  <Lines>256</Lines>
  <Paragraphs>72</Paragraphs>
  <ScaleCrop>false</ScaleCrop>
  <Company/>
  <LinksUpToDate>false</LinksUpToDate>
  <CharactersWithSpaces>36079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Mitko</dc:creator>
  <cp:lastModifiedBy>Mitko</cp:lastModifiedBy>
  <cp:revision>3</cp:revision>
  <dcterms:created xsi:type="dcterms:W3CDTF">2016-08-19T08:56:00Z</dcterms:created>
  <dcterms:modified xsi:type="dcterms:W3CDTF">2016-08-19T08:59:00Z</dcterms:modified>
</cp:coreProperties>
</file>